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AF" w:rsidRPr="000D12AF" w:rsidRDefault="00214C43" w:rsidP="000D12AF">
      <w:pPr>
        <w:autoSpaceDE w:val="0"/>
        <w:autoSpaceDN w:val="0"/>
        <w:adjustRightInd w:val="0"/>
        <w:spacing w:after="0" w:line="240" w:lineRule="auto"/>
        <w:ind w:left="540"/>
        <w:jc w:val="both"/>
        <w:rPr>
          <w:rFonts w:ascii="Times New Roman" w:hAnsi="Times New Roman" w:cs="Times New Roman"/>
          <w:b/>
          <w:bCs/>
          <w:sz w:val="28"/>
          <w:szCs w:val="28"/>
          <w:lang w:val="ru-RU"/>
        </w:rPr>
      </w:pPr>
      <w:r w:rsidRPr="000D12AF">
        <w:rPr>
          <w:rFonts w:ascii="Times New Roman" w:hAnsi="Times New Roman" w:cs="Times New Roman"/>
          <w:b/>
          <w:bCs/>
          <w:sz w:val="28"/>
          <w:szCs w:val="28"/>
          <w:lang w:val="ru-RU"/>
        </w:rPr>
        <w:t>Новое в законодательстве (апрель 2020г.):</w:t>
      </w:r>
    </w:p>
    <w:p w:rsidR="000D12AF" w:rsidRPr="000D12AF" w:rsidRDefault="000D12AF" w:rsidP="000D12AF">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sidRPr="000509F5">
        <w:rPr>
          <w:rFonts w:ascii="Times New Roman" w:hAnsi="Times New Roman" w:cs="Times New Roman"/>
          <w:b/>
          <w:bCs/>
          <w:sz w:val="28"/>
          <w:szCs w:val="28"/>
          <w:lang w:val="ru-RU"/>
        </w:rPr>
        <w:t>В Российской Федерации будет проводиться эксперимент по использованию электронных документов, связанных с работой</w:t>
      </w:r>
      <w:r>
        <w:rPr>
          <w:rFonts w:ascii="Times New Roman" w:hAnsi="Times New Roman" w:cs="Times New Roman"/>
          <w:sz w:val="28"/>
          <w:szCs w:val="28"/>
          <w:lang w:val="ru-RU"/>
        </w:rPr>
        <w:t xml:space="preserve"> (Федеральный закон от 24.04.2020г. №122-ФЗ).</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Российской Федерации будет проведен эксперимент по использованию отдельными работодателями и работниками в электронном виде без дублирования на бумажном носителе документов, связанных с работой,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(далее соответственно - эксперимент, электронные документы, связанные с работой), и осуществить оценку эффективности и результативности эксперимента.</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Законодательство, регламентирующее порядок проведения эксперимента, основывается на </w:t>
      </w:r>
      <w:hyperlink r:id="rId5" w:history="1">
        <w:r>
          <w:rPr>
            <w:rFonts w:ascii="Times New Roman" w:hAnsi="Times New Roman" w:cs="Times New Roman"/>
            <w:color w:val="0000FF"/>
            <w:sz w:val="28"/>
            <w:szCs w:val="28"/>
            <w:lang w:val="ru-RU"/>
          </w:rPr>
          <w:t>Конституции</w:t>
        </w:r>
      </w:hyperlink>
      <w:r>
        <w:rPr>
          <w:rFonts w:ascii="Times New Roman" w:hAnsi="Times New Roman" w:cs="Times New Roman"/>
          <w:sz w:val="28"/>
          <w:szCs w:val="28"/>
          <w:lang w:val="ru-RU"/>
        </w:rPr>
        <w:t xml:space="preserve"> Российской Федерации и состоит из трудового законодательства и иных актов, содержащих нормы трудового права, определяемых в соответствии со </w:t>
      </w:r>
      <w:hyperlink r:id="rId6" w:history="1">
        <w:r>
          <w:rPr>
            <w:rFonts w:ascii="Times New Roman" w:hAnsi="Times New Roman" w:cs="Times New Roman"/>
            <w:color w:val="0000FF"/>
            <w:sz w:val="28"/>
            <w:szCs w:val="28"/>
            <w:lang w:val="ru-RU"/>
          </w:rPr>
          <w:t>статьей 5</w:t>
        </w:r>
      </w:hyperlink>
      <w:r>
        <w:rPr>
          <w:rFonts w:ascii="Times New Roman" w:hAnsi="Times New Roman" w:cs="Times New Roman"/>
          <w:sz w:val="28"/>
          <w:szCs w:val="28"/>
          <w:lang w:val="ru-RU"/>
        </w:rPr>
        <w:t xml:space="preserve"> Трудового кодекса Российской Федерации, законодательства Российской Федерации о занятости населения, законодательства Российской Федерации в области защиты персональных данных (включая требования к хранению и обработке персональных данных граждан Российской Федерации на территории Российской Федерации и порядок сбора и хранения биометрических персональных данных), настоящего Федерального закона и принимаемого в соответствии с ним положения о порядке проведения эксперимента.</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Целями проведения эксперимента являются:</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определение и создание условий для использования в сфере трудовых отношений электронных документов, связанных с работой, включая обмен информацией в форме электронных документов, связанных с работой, между работодателем, работником и лицом, поступающим на работу;</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подготовка предложений о внесении изменений в трудовое законодательство и (при необходимости) в законодательство Российской Федерации о занятости населения в части использования в сфере трудовых отношений электронных документов, связанных с работой.</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Эксперимент проводится в отношении документов, связанных с работой, перечень которых работодатель утверждает самостоятельно с учетом положения о порядке проведения эксперимента. Эксперимент не проводится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Эксперимент проводится по 31 марта 2021 года включительно.</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Участие в эксперименте работодателей, работников и лиц, поступающих на работу, является добровольным.</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На являющихся участниками эксперимента работодателей, работников и лиц, поступающих на работу, распространяется действие трудового законодательства и иных актов, содержащих нормы трудового права, с учетом особенностей, установленных настоящим Федеральным законом.</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Участниками эксперимента являются уполномоченный орган исполнительной власти, работодатели и работники, а также лица, поступающие на работу, которые выразили свое добровольное согласие на участие в эксперименте в соответствии с </w:t>
      </w:r>
      <w:hyperlink r:id="rId7" w:history="1">
        <w:r>
          <w:rPr>
            <w:rFonts w:ascii="Times New Roman" w:hAnsi="Times New Roman" w:cs="Times New Roman"/>
            <w:color w:val="0000FF"/>
            <w:sz w:val="28"/>
            <w:szCs w:val="28"/>
            <w:lang w:val="ru-RU"/>
          </w:rPr>
          <w:t>частью 4 статьи 6</w:t>
        </w:r>
      </w:hyperlink>
      <w:r>
        <w:rPr>
          <w:rFonts w:ascii="Times New Roman" w:hAnsi="Times New Roman" w:cs="Times New Roman"/>
          <w:sz w:val="28"/>
          <w:szCs w:val="28"/>
          <w:lang w:val="ru-RU"/>
        </w:rPr>
        <w:t xml:space="preserve"> настоящего Федерального закона.</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Участниками эксперимента не могут являться работники, направляемые временно работодателями к другим физическим лицам или юридическим лицам по договору о предоставлении труда работников (персонала).</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Участниками эксперимента не могут являться дистанционные работники.</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за исполнением требований настоящего Федерального закона и иных нормативных правовых актов, связанных с проведением эксперимента, осуществляется уполномоченным органом исполнительной власти в порядке, установленном Федеральным </w:t>
      </w:r>
      <w:hyperlink r:id="rId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особенностями, установленными положением о порядке проведения эксперимента.</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закон вступил в силу с 05.05.2020г.</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sidRPr="00792221">
        <w:rPr>
          <w:rFonts w:ascii="Times New Roman" w:hAnsi="Times New Roman" w:cs="Times New Roman"/>
          <w:b/>
          <w:bCs/>
          <w:sz w:val="28"/>
          <w:szCs w:val="28"/>
          <w:lang w:val="ru-RU"/>
        </w:rPr>
        <w:t xml:space="preserve">Внесены изменения в Трудовой кодекс Российской Федерации </w:t>
      </w:r>
      <w:r>
        <w:rPr>
          <w:rFonts w:ascii="Times New Roman" w:hAnsi="Times New Roman" w:cs="Times New Roman"/>
          <w:sz w:val="28"/>
          <w:szCs w:val="28"/>
          <w:lang w:val="ru-RU"/>
        </w:rPr>
        <w:t>(Федеральный закон от 24.04.2020г. №127-ФЗ).</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BB9" w:rsidRPr="007E71B0" w:rsidRDefault="00BC5BB9" w:rsidP="00BC5BB9">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Статьи Трудового кодекса РФ после внесенных изменений действуют в следующей редакции </w:t>
      </w:r>
      <w:r w:rsidRPr="007E71B0">
        <w:rPr>
          <w:rFonts w:ascii="Times New Roman" w:hAnsi="Times New Roman" w:cs="Times New Roman"/>
          <w:b/>
          <w:bCs/>
          <w:sz w:val="28"/>
          <w:szCs w:val="28"/>
          <w:lang w:val="ru-RU"/>
        </w:rPr>
        <w:t>(жирным шрифтом выделены внесенные изменения):</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28. Особенности применения норм настоящего раздела</w:t>
      </w:r>
    </w:p>
    <w:p w:rsidR="00BC5BB9" w:rsidRDefault="00BC5BB9" w:rsidP="00BC5BB9">
      <w:pPr>
        <w:autoSpaceDE w:val="0"/>
        <w:autoSpaceDN w:val="0"/>
        <w:adjustRightInd w:val="0"/>
        <w:spacing w:after="0" w:line="240" w:lineRule="auto"/>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w:t>
      </w:r>
      <w:r w:rsidRPr="007E71B0">
        <w:rPr>
          <w:rFonts w:ascii="Times New Roman" w:hAnsi="Times New Roman" w:cs="Times New Roman"/>
          <w:b/>
          <w:bCs/>
          <w:sz w:val="28"/>
          <w:szCs w:val="28"/>
          <w:lang w:val="ru-RU"/>
        </w:rPr>
        <w:t>органов принудительного исполнения,</w:t>
      </w:r>
      <w:r>
        <w:rPr>
          <w:rFonts w:ascii="Times New Roman" w:hAnsi="Times New Roman" w:cs="Times New Roman"/>
          <w:sz w:val="28"/>
          <w:szCs w:val="28"/>
          <w:lang w:val="ru-RU"/>
        </w:rPr>
        <w:t xml:space="preserve"> таможенных органов и дипломатических представительств Российской Федерации устанавливаются федеральными законами.</w:t>
      </w:r>
    </w:p>
    <w:p w:rsidR="00BC5BB9" w:rsidRDefault="00BC5BB9" w:rsidP="00BC5BB9">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128. Отпуск без сохранения заработной платы</w:t>
      </w:r>
    </w:p>
    <w:p w:rsidR="00BC5BB9" w:rsidRDefault="00BC5BB9" w:rsidP="00BC5BB9">
      <w:pPr>
        <w:autoSpaceDE w:val="0"/>
        <w:autoSpaceDN w:val="0"/>
        <w:adjustRightInd w:val="0"/>
        <w:spacing w:after="0" w:line="240" w:lineRule="auto"/>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Работодатель обязан на основании письменного заявления работника предоставить отпуск без сохранения заработной платы:</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участникам Великой Отечественной войны - до 35 календарных дней в году;</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работающим пенсионерам по старости (по возрасту) - до 14 календарных дней в году;</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w:t>
      </w:r>
      <w:r w:rsidRPr="007E71B0">
        <w:rPr>
          <w:rFonts w:ascii="Times New Roman" w:hAnsi="Times New Roman" w:cs="Times New Roman"/>
          <w:b/>
          <w:bCs/>
          <w:sz w:val="28"/>
          <w:szCs w:val="28"/>
          <w:lang w:val="ru-RU"/>
        </w:rPr>
        <w:t>органов принудительного исполнения,</w:t>
      </w:r>
      <w:r>
        <w:rPr>
          <w:rFonts w:ascii="Times New Roman" w:hAnsi="Times New Roman" w:cs="Times New Roman"/>
          <w:sz w:val="28"/>
          <w:szCs w:val="28"/>
          <w:lang w:val="ru-RU"/>
        </w:rPr>
        <w:t xml:space="preserve">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работающим инвалидам - до 60 календарных дней в году;</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работникам в случаях рождения ребенка, регистрации брака, смерти близких родственников - до пяти календарных дней;</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других случаях, предусмотренных настоящим Кодексом, иными федеральными законами либо коллективным договором.</w:t>
      </w:r>
    </w:p>
    <w:p w:rsidR="00BC5BB9" w:rsidRDefault="00BC5BB9" w:rsidP="00BC5BB9">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360. Порядок организации и проведения проверок работодателей</w:t>
      </w:r>
    </w:p>
    <w:p w:rsidR="00BC5BB9" w:rsidRDefault="00BC5BB9" w:rsidP="00BC5BB9">
      <w:pPr>
        <w:autoSpaceDE w:val="0"/>
        <w:autoSpaceDN w:val="0"/>
        <w:adjustRightInd w:val="0"/>
        <w:spacing w:after="0" w:line="240" w:lineRule="auto"/>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9" w:history="1">
        <w:r>
          <w:rPr>
            <w:rFonts w:ascii="Times New Roman" w:hAnsi="Times New Roman" w:cs="Times New Roman"/>
            <w:color w:val="0000FF"/>
            <w:sz w:val="28"/>
            <w:szCs w:val="28"/>
            <w:lang w:val="ru-RU"/>
          </w:rPr>
          <w:t>конвенциями</w:t>
        </w:r>
      </w:hyperlink>
      <w:r>
        <w:rPr>
          <w:rFonts w:ascii="Times New Roman" w:hAnsi="Times New Roman" w:cs="Times New Roman"/>
          <w:sz w:val="28"/>
          <w:szCs w:val="28"/>
          <w:lang w:val="ru-RU"/>
        </w:rPr>
        <w:t xml:space="preserve"> Международной организации труда по вопросам инспекции труда, настоящим </w:t>
      </w:r>
      <w:hyperlink r:id="rId10" w:history="1">
        <w:r>
          <w:rPr>
            <w:rFonts w:ascii="Times New Roman" w:hAnsi="Times New Roman" w:cs="Times New Roman"/>
            <w:color w:val="0000FF"/>
            <w:sz w:val="28"/>
            <w:szCs w:val="28"/>
            <w:lang w:val="ru-RU"/>
          </w:rPr>
          <w:t>Кодексом</w:t>
        </w:r>
      </w:hyperlink>
      <w:r>
        <w:rPr>
          <w:rFonts w:ascii="Times New Roman" w:hAnsi="Times New Roman" w:cs="Times New Roman"/>
          <w:sz w:val="28"/>
          <w:szCs w:val="28"/>
          <w:lang w:val="ru-RU"/>
        </w:rPr>
        <w:t xml:space="preserve">, иными федеральными </w:t>
      </w:r>
      <w:hyperlink r:id="rId11"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 xml:space="preserve">, а также </w:t>
      </w:r>
      <w:hyperlink r:id="rId12" w:history="1">
        <w:r>
          <w:rPr>
            <w:rFonts w:ascii="Times New Roman" w:hAnsi="Times New Roman" w:cs="Times New Roman"/>
            <w:color w:val="0000FF"/>
            <w:sz w:val="28"/>
            <w:szCs w:val="28"/>
            <w:lang w:val="ru-RU"/>
          </w:rPr>
          <w:t>решениями</w:t>
        </w:r>
      </w:hyperlink>
      <w:r>
        <w:rPr>
          <w:rFonts w:ascii="Times New Roman" w:hAnsi="Times New Roman" w:cs="Times New Roman"/>
          <w:sz w:val="28"/>
          <w:szCs w:val="28"/>
          <w:lang w:val="ru-RU"/>
        </w:rPr>
        <w:t xml:space="preserve"> Правительства Российской Федерации.</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w:t>
      </w:r>
      <w:r>
        <w:rPr>
          <w:rFonts w:ascii="Times New Roman" w:hAnsi="Times New Roman" w:cs="Times New Roman"/>
          <w:sz w:val="28"/>
          <w:szCs w:val="28"/>
          <w:lang w:val="ru-RU"/>
        </w:rPr>
        <w:lastRenderedPageBreak/>
        <w:t>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Основанием для проведения внеплановой проверки является:</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0" w:name="Par26"/>
      <w:bookmarkEnd w:id="0"/>
      <w:r>
        <w:rPr>
          <w:rFonts w:ascii="Times New Roman" w:hAnsi="Times New Roman" w:cs="Times New Roman"/>
          <w:sz w:val="28"/>
          <w:szCs w:val="28"/>
          <w:lang w:val="ru-RU"/>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поступление в федеральную инспекцию труда:</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28"/>
      <w:bookmarkEnd w:id="1"/>
      <w:r>
        <w:rPr>
          <w:rFonts w:ascii="Times New Roman" w:hAnsi="Times New Roman" w:cs="Times New Roman"/>
          <w:sz w:val="28"/>
          <w:szCs w:val="28"/>
          <w:lang w:val="ru-RU"/>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 w:name="Par30"/>
      <w:bookmarkEnd w:id="2"/>
      <w:r>
        <w:rPr>
          <w:rFonts w:ascii="Times New Roman" w:hAnsi="Times New Roman" w:cs="Times New Roman"/>
          <w:sz w:val="28"/>
          <w:szCs w:val="28"/>
          <w:lang w:val="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3" w:name="Par32"/>
      <w:bookmarkEnd w:id="3"/>
      <w:r>
        <w:rPr>
          <w:rFonts w:ascii="Times New Roman" w:hAnsi="Times New Roman" w:cs="Times New Roman"/>
          <w:sz w:val="28"/>
          <w:szCs w:val="28"/>
          <w:lang w:val="ru-RU"/>
        </w:rPr>
        <w:t>обращения или заявления работника о нарушении работодателем его трудовых прав;</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запроса работника о проведении проверки условий и охраны труда на его рабочем месте в соответствии со </w:t>
      </w:r>
      <w:hyperlink r:id="rId13" w:history="1">
        <w:r>
          <w:rPr>
            <w:rFonts w:ascii="Times New Roman" w:hAnsi="Times New Roman" w:cs="Times New Roman"/>
            <w:color w:val="0000FF"/>
            <w:sz w:val="28"/>
            <w:szCs w:val="28"/>
            <w:lang w:val="ru-RU"/>
          </w:rPr>
          <w:t>статьей 219</w:t>
        </w:r>
      </w:hyperlink>
      <w:r>
        <w:rPr>
          <w:rFonts w:ascii="Times New Roman" w:hAnsi="Times New Roman" w:cs="Times New Roman"/>
          <w:sz w:val="28"/>
          <w:szCs w:val="28"/>
          <w:lang w:val="ru-RU"/>
        </w:rPr>
        <w:t xml:space="preserve"> настоящего Кодекса;</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Внеплановая выездная проверка по основанию, указанному в </w:t>
      </w:r>
      <w:hyperlink w:anchor="Par28" w:history="1">
        <w:r>
          <w:rPr>
            <w:rFonts w:ascii="Times New Roman" w:hAnsi="Times New Roman" w:cs="Times New Roman"/>
            <w:color w:val="0000FF"/>
            <w:sz w:val="28"/>
            <w:szCs w:val="28"/>
            <w:lang w:val="ru-RU"/>
          </w:rPr>
          <w:t>абзаце четвертом</w:t>
        </w:r>
      </w:hyperlink>
      <w:r>
        <w:rPr>
          <w:rFonts w:ascii="Times New Roman" w:hAnsi="Times New Roman" w:cs="Times New Roman"/>
          <w:sz w:val="28"/>
          <w:szCs w:val="28"/>
          <w:lang w:val="ru-RU"/>
        </w:rPr>
        <w:t xml:space="preserve"> или </w:t>
      </w:r>
      <w:hyperlink w:anchor="Par30" w:history="1">
        <w:r>
          <w:rPr>
            <w:rFonts w:ascii="Times New Roman" w:hAnsi="Times New Roman" w:cs="Times New Roman"/>
            <w:color w:val="0000FF"/>
            <w:sz w:val="28"/>
            <w:szCs w:val="28"/>
            <w:lang w:val="ru-RU"/>
          </w:rPr>
          <w:t>пятом части седьмой</w:t>
        </w:r>
      </w:hyperlink>
      <w:r>
        <w:rPr>
          <w:rFonts w:ascii="Times New Roman" w:hAnsi="Times New Roman" w:cs="Times New Roman"/>
          <w:sz w:val="28"/>
          <w:szCs w:val="28"/>
          <w:lang w:val="ru-RU"/>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Предварительное уведомление работодателя о проведении внеплановой выездной проверки по основанию, указанному в </w:t>
      </w:r>
      <w:hyperlink w:anchor="Par28" w:history="1">
        <w:r>
          <w:rPr>
            <w:rFonts w:ascii="Times New Roman" w:hAnsi="Times New Roman" w:cs="Times New Roman"/>
            <w:color w:val="0000FF"/>
            <w:sz w:val="28"/>
            <w:szCs w:val="28"/>
            <w:lang w:val="ru-RU"/>
          </w:rPr>
          <w:t>абзаце четвертом</w:t>
        </w:r>
      </w:hyperlink>
      <w:r>
        <w:rPr>
          <w:rFonts w:ascii="Times New Roman" w:hAnsi="Times New Roman" w:cs="Times New Roman"/>
          <w:sz w:val="28"/>
          <w:szCs w:val="28"/>
          <w:lang w:val="ru-RU"/>
        </w:rPr>
        <w:t xml:space="preserve">, </w:t>
      </w:r>
      <w:hyperlink w:anchor="Par30" w:history="1">
        <w:r>
          <w:rPr>
            <w:rFonts w:ascii="Times New Roman" w:hAnsi="Times New Roman" w:cs="Times New Roman"/>
            <w:color w:val="0000FF"/>
            <w:sz w:val="28"/>
            <w:szCs w:val="28"/>
            <w:lang w:val="ru-RU"/>
          </w:rPr>
          <w:t>пятом</w:t>
        </w:r>
      </w:hyperlink>
      <w:r>
        <w:rPr>
          <w:rFonts w:ascii="Times New Roman" w:hAnsi="Times New Roman" w:cs="Times New Roman"/>
          <w:sz w:val="28"/>
          <w:szCs w:val="28"/>
          <w:lang w:val="ru-RU"/>
        </w:rPr>
        <w:t xml:space="preserve"> или </w:t>
      </w:r>
      <w:hyperlink w:anchor="Par32" w:history="1">
        <w:r>
          <w:rPr>
            <w:rFonts w:ascii="Times New Roman" w:hAnsi="Times New Roman" w:cs="Times New Roman"/>
            <w:color w:val="0000FF"/>
            <w:sz w:val="28"/>
            <w:szCs w:val="28"/>
            <w:lang w:val="ru-RU"/>
          </w:rPr>
          <w:t>шестом части седьмой</w:t>
        </w:r>
      </w:hyperlink>
      <w:r>
        <w:rPr>
          <w:rFonts w:ascii="Times New Roman" w:hAnsi="Times New Roman" w:cs="Times New Roman"/>
          <w:sz w:val="28"/>
          <w:szCs w:val="28"/>
          <w:lang w:val="ru-RU"/>
        </w:rPr>
        <w:t xml:space="preserve"> настоящей статьи, не допускается.</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w:t>
      </w:r>
      <w:r w:rsidRPr="007E71B0">
        <w:rPr>
          <w:rFonts w:ascii="Times New Roman" w:hAnsi="Times New Roman" w:cs="Times New Roman"/>
          <w:b/>
          <w:bCs/>
          <w:sz w:val="28"/>
          <w:szCs w:val="28"/>
          <w:lang w:val="ru-RU"/>
        </w:rPr>
        <w:t>принудительного исполнения</w:t>
      </w:r>
      <w:r>
        <w:rPr>
          <w:rFonts w:ascii="Times New Roman" w:hAnsi="Times New Roman" w:cs="Times New Roman"/>
          <w:sz w:val="28"/>
          <w:szCs w:val="28"/>
          <w:lang w:val="ru-RU"/>
        </w:rPr>
        <w:t xml:space="preserve">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BC5BB9" w:rsidRDefault="00BC5BB9" w:rsidP="00BC5BB9">
      <w:pPr>
        <w:autoSpaceDE w:val="0"/>
        <w:autoSpaceDN w:val="0"/>
        <w:adjustRightInd w:val="0"/>
        <w:spacing w:after="0" w:line="240" w:lineRule="auto"/>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BC5BB9" w:rsidRDefault="00BC5BB9" w:rsidP="00BC5BB9">
      <w:pPr>
        <w:autoSpaceDE w:val="0"/>
        <w:autoSpaceDN w:val="0"/>
        <w:adjustRightInd w:val="0"/>
        <w:spacing w:after="0" w:line="240" w:lineRule="auto"/>
        <w:jc w:val="both"/>
        <w:rPr>
          <w:rFonts w:ascii="Times New Roman" w:hAnsi="Times New Roman" w:cs="Times New Roman"/>
          <w:sz w:val="28"/>
          <w:szCs w:val="28"/>
          <w:lang w:val="ru-RU"/>
        </w:rPr>
      </w:pP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 w:name="Par46"/>
      <w:bookmarkEnd w:id="4"/>
      <w:r>
        <w:rPr>
          <w:rFonts w:ascii="Times New Roman" w:hAnsi="Times New Roman" w:cs="Times New Roman"/>
          <w:sz w:val="28"/>
          <w:szCs w:val="28"/>
          <w:lang w:val="ru-RU"/>
        </w:rP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w:t>
      </w:r>
      <w:r>
        <w:rPr>
          <w:rFonts w:ascii="Times New Roman" w:hAnsi="Times New Roman" w:cs="Times New Roman"/>
          <w:sz w:val="28"/>
          <w:szCs w:val="28"/>
          <w:lang w:val="ru-RU"/>
        </w:rPr>
        <w:lastRenderedPageBreak/>
        <w:t>выплат, осуществляемых в рамках трудовых отношений (далее - решение о принудительном исполнении).</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ar46" w:history="1">
        <w:r>
          <w:rPr>
            <w:rFonts w:ascii="Times New Roman" w:hAnsi="Times New Roman" w:cs="Times New Roman"/>
            <w:color w:val="0000FF"/>
            <w:sz w:val="28"/>
            <w:szCs w:val="28"/>
            <w:lang w:val="ru-RU"/>
          </w:rPr>
          <w:t>части первой</w:t>
        </w:r>
      </w:hyperlink>
      <w:r>
        <w:rPr>
          <w:rFonts w:ascii="Times New Roman" w:hAnsi="Times New Roman" w:cs="Times New Roman"/>
          <w:sz w:val="28"/>
          <w:szCs w:val="28"/>
          <w:lang w:val="ru-RU"/>
        </w:rPr>
        <w:t xml:space="preserve"> настоящей статьи.</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ar46" w:history="1">
        <w:r>
          <w:rPr>
            <w:rFonts w:ascii="Times New Roman" w:hAnsi="Times New Roman" w:cs="Times New Roman"/>
            <w:color w:val="0000FF"/>
            <w:sz w:val="28"/>
            <w:szCs w:val="28"/>
            <w:lang w:val="ru-RU"/>
          </w:rPr>
          <w:t>части первой</w:t>
        </w:r>
      </w:hyperlink>
      <w:r>
        <w:rPr>
          <w:rFonts w:ascii="Times New Roman" w:hAnsi="Times New Roman" w:cs="Times New Roman"/>
          <w:sz w:val="28"/>
          <w:szCs w:val="28"/>
          <w:lang w:val="ru-RU"/>
        </w:rPr>
        <w:t xml:space="preserve"> настоящей статьи, при отсутствии сведений о его исполнении по результатам внеплановой проверки, предусмотренной </w:t>
      </w:r>
      <w:hyperlink w:anchor="Par26" w:history="1">
        <w:r>
          <w:rPr>
            <w:rFonts w:ascii="Times New Roman" w:hAnsi="Times New Roman" w:cs="Times New Roman"/>
            <w:color w:val="0000FF"/>
            <w:sz w:val="28"/>
            <w:szCs w:val="28"/>
            <w:lang w:val="ru-RU"/>
          </w:rPr>
          <w:t>абзацем вторым части седьмой статьи 360</w:t>
        </w:r>
      </w:hyperlink>
      <w:r>
        <w:rPr>
          <w:rFonts w:ascii="Times New Roman" w:hAnsi="Times New Roman" w:cs="Times New Roman"/>
          <w:sz w:val="28"/>
          <w:szCs w:val="28"/>
          <w:lang w:val="ru-RU"/>
        </w:rP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4"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C5BB9" w:rsidRPr="007E71B0" w:rsidRDefault="00BC5BB9" w:rsidP="00BC5BB9">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w:t>
      </w:r>
      <w:r w:rsidRPr="007E71B0">
        <w:rPr>
          <w:rFonts w:ascii="Times New Roman" w:hAnsi="Times New Roman" w:cs="Times New Roman"/>
          <w:b/>
          <w:bCs/>
          <w:sz w:val="28"/>
          <w:szCs w:val="28"/>
          <w:lang w:val="ru-RU"/>
        </w:rPr>
        <w:t>органы принудительного исполнения.</w:t>
      </w:r>
    </w:p>
    <w:p w:rsidR="00BC5BB9" w:rsidRDefault="00BC5BB9" w:rsidP="00BC5BB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r:id="rId15" w:history="1">
        <w:r>
          <w:rPr>
            <w:rFonts w:ascii="Times New Roman" w:hAnsi="Times New Roman" w:cs="Times New Roman"/>
            <w:color w:val="0000FF"/>
            <w:sz w:val="28"/>
            <w:szCs w:val="28"/>
            <w:lang w:val="ru-RU"/>
          </w:rPr>
          <w:t>части четвертой статьи 349.4</w:t>
        </w:r>
      </w:hyperlink>
      <w:r>
        <w:rPr>
          <w:rFonts w:ascii="Times New Roman" w:hAnsi="Times New Roman" w:cs="Times New Roman"/>
          <w:sz w:val="28"/>
          <w:szCs w:val="28"/>
          <w:lang w:val="ru-RU"/>
        </w:rPr>
        <w:t xml:space="preserve"> настоящего Кодекса».</w:t>
      </w:r>
    </w:p>
    <w:p w:rsidR="00BC5BB9"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BB9" w:rsidRPr="007E71B0" w:rsidRDefault="00BC5BB9" w:rsidP="00BC5BB9">
      <w:pPr>
        <w:autoSpaceDE w:val="0"/>
        <w:autoSpaceDN w:val="0"/>
        <w:adjustRightInd w:val="0"/>
        <w:spacing w:after="0" w:line="240" w:lineRule="auto"/>
        <w:ind w:firstLine="540"/>
        <w:jc w:val="both"/>
        <w:rPr>
          <w:rFonts w:ascii="Times New Roman" w:hAnsi="Times New Roman" w:cs="Times New Roman"/>
          <w:sz w:val="28"/>
          <w:szCs w:val="28"/>
          <w:lang w:val="ru-RU"/>
        </w:rPr>
      </w:pPr>
      <w:r w:rsidRPr="007E71B0">
        <w:rPr>
          <w:rFonts w:ascii="Times New Roman" w:hAnsi="Times New Roman" w:cs="Times New Roman"/>
          <w:sz w:val="28"/>
          <w:szCs w:val="28"/>
          <w:lang w:val="ru-RU"/>
        </w:rPr>
        <w:t>Федеральный закон вступил в силу с 05.05.2020г.</w:t>
      </w:r>
    </w:p>
    <w:p w:rsidR="00BC5BB9" w:rsidRDefault="00BC5BB9" w:rsidP="000D12AF">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b/>
          <w:bCs/>
          <w:sz w:val="28"/>
          <w:szCs w:val="28"/>
          <w:lang w:val="ru-RU"/>
        </w:rPr>
        <w:t xml:space="preserve">Продлено действие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D12AF">
        <w:rPr>
          <w:rFonts w:ascii="Times New Roman" w:hAnsi="Times New Roman" w:cs="Times New Roman"/>
          <w:b/>
          <w:bCs/>
          <w:sz w:val="28"/>
          <w:szCs w:val="28"/>
          <w:lang w:val="ru-RU"/>
        </w:rPr>
        <w:t>коронавирусной</w:t>
      </w:r>
      <w:proofErr w:type="spellEnd"/>
      <w:r w:rsidRPr="000D12AF">
        <w:rPr>
          <w:rFonts w:ascii="Times New Roman" w:hAnsi="Times New Roman" w:cs="Times New Roman"/>
          <w:b/>
          <w:bCs/>
          <w:sz w:val="28"/>
          <w:szCs w:val="28"/>
          <w:lang w:val="ru-RU"/>
        </w:rPr>
        <w:t xml:space="preserve"> инфекции (COVID-19)</w:t>
      </w:r>
      <w:r w:rsidRPr="000D12AF">
        <w:rPr>
          <w:rFonts w:ascii="Times New Roman" w:hAnsi="Times New Roman" w:cs="Times New Roman"/>
          <w:sz w:val="28"/>
          <w:szCs w:val="28"/>
          <w:lang w:val="ru-RU"/>
        </w:rPr>
        <w:t xml:space="preserve"> (Указ Президента Российской Федерации от 28.04.2020г. №294).</w:t>
      </w:r>
    </w:p>
    <w:p w:rsidR="003D30FF" w:rsidRDefault="003D30F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 xml:space="preserve">В целях дальнейшего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sidRPr="000D12AF">
        <w:rPr>
          <w:rFonts w:ascii="Times New Roman" w:hAnsi="Times New Roman" w:cs="Times New Roman"/>
          <w:sz w:val="28"/>
          <w:szCs w:val="28"/>
          <w:lang w:val="ru-RU"/>
        </w:rPr>
        <w:t>коронавирусной</w:t>
      </w:r>
      <w:proofErr w:type="spellEnd"/>
      <w:r w:rsidRPr="000D12AF">
        <w:rPr>
          <w:rFonts w:ascii="Times New Roman" w:hAnsi="Times New Roman" w:cs="Times New Roman"/>
          <w:sz w:val="28"/>
          <w:szCs w:val="28"/>
          <w:lang w:val="ru-RU"/>
        </w:rPr>
        <w:t xml:space="preserve"> инфекции (COVID-19), в соответствии со статьей 80 Конституции Российской Федерации постановлено:</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1. Установить с 6 по 8 мая 2020 г. включительно нерабочие дни с сохранением за работниками заработной платы.</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 xml:space="preserve">2.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осуществлять с 1 по 11 мая 2020 г. включительно меры по обеспечению санитарно-эпидемиологического благополучия населения, предусмотренные Указом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D12AF">
        <w:rPr>
          <w:rFonts w:ascii="Times New Roman" w:hAnsi="Times New Roman" w:cs="Times New Roman"/>
          <w:sz w:val="28"/>
          <w:szCs w:val="28"/>
          <w:lang w:val="ru-RU"/>
        </w:rPr>
        <w:t>коронавирусной</w:t>
      </w:r>
      <w:proofErr w:type="spellEnd"/>
      <w:r w:rsidRPr="000D12AF">
        <w:rPr>
          <w:rFonts w:ascii="Times New Roman" w:hAnsi="Times New Roman" w:cs="Times New Roman"/>
          <w:sz w:val="28"/>
          <w:szCs w:val="28"/>
          <w:lang w:val="ru-RU"/>
        </w:rPr>
        <w:t xml:space="preserve"> инфекции (COVID-19)".</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3. Настоящий Указ не распространяется на следующие организации (работодателей и их работников):</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а) непрерывно действующие организации, организации, имеющие оборудование, предназначенное для непрерывного технологического процесса;</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б) медицинские и аптечные организации;</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в) организации, обеспечивающие население продуктами питания и товарами первой необходимости;</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д) организации, осуществляющие неотложные ремонтные и погрузочно-разгрузочные работы;</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е) организации, предоставляющие финансовые услуги в части неотложных функций (в первую очередь услуги по расчетам и платежам);</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 xml:space="preserve">ж) иные организации, определенные решениями высшего исполнительного органа государственной власти субъекта Российской Федерации исходя из </w:t>
      </w:r>
      <w:r w:rsidRPr="000D12AF">
        <w:rPr>
          <w:rFonts w:ascii="Times New Roman" w:hAnsi="Times New Roman" w:cs="Times New Roman"/>
          <w:sz w:val="28"/>
          <w:szCs w:val="28"/>
          <w:lang w:val="ru-RU"/>
        </w:rPr>
        <w:lastRenderedPageBreak/>
        <w:t xml:space="preserve">санитарно-эпидемиологической обстановки и особенностей распространения новой </w:t>
      </w:r>
      <w:proofErr w:type="spellStart"/>
      <w:r w:rsidRPr="000D12AF">
        <w:rPr>
          <w:rFonts w:ascii="Times New Roman" w:hAnsi="Times New Roman" w:cs="Times New Roman"/>
          <w:sz w:val="28"/>
          <w:szCs w:val="28"/>
          <w:lang w:val="ru-RU"/>
        </w:rPr>
        <w:t>коронавирусной</w:t>
      </w:r>
      <w:proofErr w:type="spellEnd"/>
      <w:r w:rsidRPr="000D12AF">
        <w:rPr>
          <w:rFonts w:ascii="Times New Roman" w:hAnsi="Times New Roman" w:cs="Times New Roman"/>
          <w:sz w:val="28"/>
          <w:szCs w:val="28"/>
          <w:lang w:val="ru-RU"/>
        </w:rPr>
        <w:t xml:space="preserve"> инфекции (COVID-19) в субъекте Российской Федерации.</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4. Настоящий Указ может распространяться на системообразующие, а также на научные и образовательные организации по согласованию с Правительством Российской Федерации.</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5.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с 1 по 11 мая 2020 г. включительно функционирование этих органов.</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 xml:space="preserve">6. Государственным органам субъектов Российской Федерации и органам местного самоуправления, исходя из санитарно-эпидемиологической обстановки и особенностей распространения новой </w:t>
      </w:r>
      <w:proofErr w:type="spellStart"/>
      <w:r w:rsidRPr="000D12AF">
        <w:rPr>
          <w:rFonts w:ascii="Times New Roman" w:hAnsi="Times New Roman" w:cs="Times New Roman"/>
          <w:sz w:val="28"/>
          <w:szCs w:val="28"/>
          <w:lang w:val="ru-RU"/>
        </w:rPr>
        <w:t>коронавирусной</w:t>
      </w:r>
      <w:proofErr w:type="spellEnd"/>
      <w:r w:rsidRPr="000D12AF">
        <w:rPr>
          <w:rFonts w:ascii="Times New Roman" w:hAnsi="Times New Roman" w:cs="Times New Roman"/>
          <w:sz w:val="28"/>
          <w:szCs w:val="28"/>
          <w:lang w:val="ru-RU"/>
        </w:rPr>
        <w:t xml:space="preserve"> инфекции (COVID-19) на соответствующей территории Российской Федерации, определить численность государственных и муниципальных служащих, обеспечивающих с 1 по 11 мая 2020 г. включительно функционирование этих органов.</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7. Организациям, осуществляющим производство и выпуск средств массовой информации, определить численность работников, обеспечивающих с 1 по 11 мая 2020 г. включительно функционирование этих организаций.</w:t>
      </w:r>
    </w:p>
    <w:p w:rsidR="000D12AF" w:rsidRDefault="000D12AF" w:rsidP="000D12AF">
      <w:pPr>
        <w:autoSpaceDE w:val="0"/>
        <w:autoSpaceDN w:val="0"/>
        <w:adjustRightInd w:val="0"/>
        <w:spacing w:after="0" w:line="240" w:lineRule="auto"/>
        <w:ind w:firstLine="540"/>
        <w:jc w:val="both"/>
        <w:rPr>
          <w:rFonts w:ascii="Times New Roman" w:hAnsi="Times New Roman" w:cs="Times New Roman"/>
          <w:sz w:val="28"/>
          <w:szCs w:val="28"/>
          <w:lang w:val="ru-RU"/>
        </w:rPr>
      </w:pPr>
      <w:r w:rsidRPr="000D12AF">
        <w:rPr>
          <w:rFonts w:ascii="Times New Roman" w:hAnsi="Times New Roman" w:cs="Times New Roman"/>
          <w:sz w:val="28"/>
          <w:szCs w:val="28"/>
          <w:lang w:val="ru-RU"/>
        </w:rPr>
        <w:t>Документ вступил в силу с 29.04.2020г.</w:t>
      </w:r>
    </w:p>
    <w:p w:rsidR="00F94860" w:rsidRDefault="00F94860" w:rsidP="000D12AF">
      <w:pPr>
        <w:autoSpaceDE w:val="0"/>
        <w:autoSpaceDN w:val="0"/>
        <w:adjustRightInd w:val="0"/>
        <w:spacing w:after="0" w:line="240" w:lineRule="auto"/>
        <w:ind w:firstLine="540"/>
        <w:jc w:val="both"/>
        <w:rPr>
          <w:rFonts w:ascii="Times New Roman" w:hAnsi="Times New Roman" w:cs="Times New Roman"/>
          <w:sz w:val="28"/>
          <w:szCs w:val="28"/>
          <w:lang w:val="ru-RU"/>
        </w:rPr>
      </w:pP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r w:rsidRPr="00F94860">
        <w:rPr>
          <w:rFonts w:ascii="Times New Roman" w:hAnsi="Times New Roman" w:cs="Times New Roman"/>
          <w:b/>
          <w:bCs/>
          <w:sz w:val="28"/>
          <w:szCs w:val="28"/>
          <w:lang w:val="ru-RU"/>
        </w:rPr>
        <w:t>Утверждены Временные правила работы вахтовым методом</w:t>
      </w:r>
      <w:r>
        <w:rPr>
          <w:rFonts w:ascii="Times New Roman" w:hAnsi="Times New Roman" w:cs="Times New Roman"/>
          <w:sz w:val="28"/>
          <w:szCs w:val="28"/>
          <w:lang w:val="ru-RU"/>
        </w:rPr>
        <w:t xml:space="preserve"> (Постановление Правительства Российской Федерации от 28.04.2020г. №601).</w:t>
      </w: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целях предотвращения распространения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в Российской Федерации и обеспечения санитарно-эпидемиологического благополучия населения Российской Федерации Правительство Российской Федерации постановило:</w:t>
      </w: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Утвердить прилагаемые Временные правила работы вахтовым методом.</w:t>
      </w: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Рекомендовать руководителям высших исполнительных органов государственной власти субъектов Российской Федерации оказывать содействие организациям, применяющим вахтовый метод работы, в организации медицинского обслуживания, оказания услуг связи, транспортного, продовольственного, бытового и иного необходимого обеспечения работников, находящихся в местах выполнения работы вахтовым методом, местах сбора на вахту, находящихся в пути к месту выполнения работы и обратно.</w:t>
      </w: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с 29.04.2020г. и действует по 31.12.2020г.</w:t>
      </w:r>
    </w:p>
    <w:p w:rsidR="00F94860" w:rsidRDefault="00F94860" w:rsidP="00F94860">
      <w:pPr>
        <w:autoSpaceDE w:val="0"/>
        <w:autoSpaceDN w:val="0"/>
        <w:adjustRightInd w:val="0"/>
        <w:spacing w:after="0" w:line="240" w:lineRule="auto"/>
        <w:jc w:val="both"/>
        <w:rPr>
          <w:rFonts w:ascii="Times New Roman" w:hAnsi="Times New Roman" w:cs="Times New Roman"/>
          <w:sz w:val="28"/>
          <w:szCs w:val="28"/>
          <w:lang w:val="ru-RU"/>
        </w:rPr>
      </w:pPr>
    </w:p>
    <w:p w:rsidR="00F94860" w:rsidRDefault="00F94860" w:rsidP="00F94860">
      <w:pPr>
        <w:autoSpaceDE w:val="0"/>
        <w:autoSpaceDN w:val="0"/>
        <w:adjustRightInd w:val="0"/>
        <w:spacing w:after="0" w:line="240" w:lineRule="auto"/>
        <w:jc w:val="center"/>
        <w:rPr>
          <w:rFonts w:ascii="Times New Roman" w:hAnsi="Times New Roman" w:cs="Times New Roman"/>
          <w:b/>
          <w:bCs/>
          <w:sz w:val="28"/>
          <w:szCs w:val="28"/>
          <w:lang w:val="ru-RU"/>
        </w:rPr>
      </w:pPr>
      <w:bookmarkStart w:id="5" w:name="Par25"/>
      <w:bookmarkEnd w:id="5"/>
      <w:r>
        <w:rPr>
          <w:rFonts w:ascii="Times New Roman" w:hAnsi="Times New Roman" w:cs="Times New Roman"/>
          <w:b/>
          <w:bCs/>
          <w:sz w:val="28"/>
          <w:szCs w:val="28"/>
          <w:lang w:val="ru-RU"/>
        </w:rPr>
        <w:t>ВРЕМЕННЫЕ ПРАВИЛА РАБОТЫ ВАХТОВЫМ МЕТОДОМ</w:t>
      </w:r>
    </w:p>
    <w:p w:rsidR="00F94860" w:rsidRDefault="00F94860" w:rsidP="00F94860">
      <w:pPr>
        <w:autoSpaceDE w:val="0"/>
        <w:autoSpaceDN w:val="0"/>
        <w:adjustRightInd w:val="0"/>
        <w:spacing w:after="0" w:line="240" w:lineRule="auto"/>
        <w:jc w:val="both"/>
        <w:rPr>
          <w:rFonts w:ascii="Times New Roman" w:hAnsi="Times New Roman" w:cs="Times New Roman"/>
          <w:sz w:val="28"/>
          <w:szCs w:val="28"/>
          <w:lang w:val="ru-RU"/>
        </w:rPr>
      </w:pPr>
    </w:p>
    <w:p w:rsidR="00F94860" w:rsidRDefault="00F94860" w:rsidP="00F9486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Настоящие 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и распространяются на организации, применяющие вахтовый метод работы (далее - работодатели).</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Работодатели осуществляют меры по предупреждению распространения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и реализуют противоэпидемические требования на производственных объектах и в местах междусменного отдыха, а также при организации смены работников, проезда к месту выполнения работ и обратно, в местах сбора на вахту.</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В целях комплектования вахт перевод работника на другую работу для выполнения работ вахтовым методом допускается в порядке, установленном трудовым законодательством Российской Федерации, как правило, в пределах одного субъекта Российской Федерации.</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При невозможности прибытия вахтового (сменного) персонала в связи с реализацией мероприятий по предупреждению распространения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и невозможностью соблюдения в связи с этим продолжительности вахты, учетного периода рабочего времени работника при работе вахтовым методом (далее - учетный период), а также графика работы на вахте допускается их изменение с учетом мнения выборного органа первичной профсоюзной организации при выполнении следующих условий:</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учетный период не должен превышать одного года;</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допускается увеличение максимальной продолжительности вахты не более чем на 3 месяца по сравнению с установленной </w:t>
      </w:r>
      <w:hyperlink r:id="rId16" w:history="1">
        <w:r>
          <w:rPr>
            <w:rFonts w:ascii="Times New Roman" w:hAnsi="Times New Roman" w:cs="Times New Roman"/>
            <w:color w:val="0000FF"/>
            <w:sz w:val="28"/>
            <w:szCs w:val="28"/>
            <w:lang w:val="ru-RU"/>
          </w:rPr>
          <w:t>статьей 299</w:t>
        </w:r>
      </w:hyperlink>
      <w:r>
        <w:rPr>
          <w:rFonts w:ascii="Times New Roman" w:hAnsi="Times New Roman" w:cs="Times New Roman"/>
          <w:sz w:val="28"/>
          <w:szCs w:val="28"/>
          <w:lang w:val="ru-RU"/>
        </w:rPr>
        <w:t xml:space="preserve"> Трудового кодекса Российской Федерации максимальной продолжительностью вахты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 этого месяца;</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дни </w:t>
      </w:r>
      <w:proofErr w:type="spellStart"/>
      <w:r>
        <w:rPr>
          <w:rFonts w:ascii="Times New Roman" w:hAnsi="Times New Roman" w:cs="Times New Roman"/>
          <w:sz w:val="28"/>
          <w:szCs w:val="28"/>
          <w:lang w:val="ru-RU"/>
        </w:rPr>
        <w:t>междувахтового</w:t>
      </w:r>
      <w:proofErr w:type="spellEnd"/>
      <w:r>
        <w:rPr>
          <w:rFonts w:ascii="Times New Roman" w:hAnsi="Times New Roman" w:cs="Times New Roman"/>
          <w:sz w:val="28"/>
          <w:szCs w:val="28"/>
          <w:lang w:val="ru-RU"/>
        </w:rPr>
        <w:t xml:space="preserve"> отдыха в связи с переработкой рабочего времени в пределах графика работы на вахте оплачиваются в размере дневной тарифной ставки, дневной ставки (части оклада (должностного оклада) за день работы), </w:t>
      </w:r>
      <w:r>
        <w:rPr>
          <w:rFonts w:ascii="Times New Roman" w:hAnsi="Times New Roman" w:cs="Times New Roman"/>
          <w:sz w:val="28"/>
          <w:szCs w:val="28"/>
          <w:lang w:val="ru-RU"/>
        </w:rPr>
        <w:lastRenderedPageBreak/>
        <w:t>если более высокая оплата не установлена коллективным договором, локальным нормативным актом или трудовым договором;</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переработка рабочего времени, связанная с увеличением продолжительности вахты, превышающая норму рабочего времени, установленную на учетный период, оплачивается как сверхурочные работы в соответствии трудовым законодательством Российской Федерации.</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Увеличение продолжительности вахты допускается с письменного согласия работника, оформленного путем заключения дополнительного соглашения к трудовому договору.</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Время простоя в связи с реализацией мероприятий по предупреждению распространения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оплачивается в размере не менее двух третей тарифной ставки, оклада (должностного оклада), рассчитанных пропорционально времени простоя, в том числе работникам, у которых закончился </w:t>
      </w:r>
      <w:proofErr w:type="spellStart"/>
      <w:r>
        <w:rPr>
          <w:rFonts w:ascii="Times New Roman" w:hAnsi="Times New Roman" w:cs="Times New Roman"/>
          <w:sz w:val="28"/>
          <w:szCs w:val="28"/>
          <w:lang w:val="ru-RU"/>
        </w:rPr>
        <w:t>междувахтовый</w:t>
      </w:r>
      <w:proofErr w:type="spellEnd"/>
      <w:r>
        <w:rPr>
          <w:rFonts w:ascii="Times New Roman" w:hAnsi="Times New Roman" w:cs="Times New Roman"/>
          <w:sz w:val="28"/>
          <w:szCs w:val="28"/>
          <w:lang w:val="ru-RU"/>
        </w:rPr>
        <w:t xml:space="preserve"> отдых, но которые не привлекаются работодателем к работе.</w:t>
      </w:r>
    </w:p>
    <w:p w:rsidR="00F94860" w:rsidRDefault="00F94860" w:rsidP="00F9486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В случае если в период реализации мероприятий по предупреждению распространения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допуск на вахту вновь поступающих (сменных) работников обеспечивается после прохождения ими необходимой временной изоляции (обсервации) на срок 14 дней, указанный срок включается во время нахождения работников в пути с оплатой за каждый день не ниже дневной тарифной ставки, части оклада (должностного оклада) за день работы (дневной ставки).</w:t>
      </w:r>
    </w:p>
    <w:p w:rsidR="000509F5" w:rsidRDefault="00F94860" w:rsidP="000509F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отсутствия у работодателя помещений для прохождения работниками, приехавшими для выполнения вахтовых работ, необходимой временной изоляции (обсервации) ее прохождение осуществляется в </w:t>
      </w:r>
      <w:proofErr w:type="spellStart"/>
      <w:r>
        <w:rPr>
          <w:rFonts w:ascii="Times New Roman" w:hAnsi="Times New Roman" w:cs="Times New Roman"/>
          <w:sz w:val="28"/>
          <w:szCs w:val="28"/>
          <w:lang w:val="ru-RU"/>
        </w:rPr>
        <w:t>обсерваторах</w:t>
      </w:r>
      <w:proofErr w:type="spellEnd"/>
      <w:r>
        <w:rPr>
          <w:rFonts w:ascii="Times New Roman" w:hAnsi="Times New Roman" w:cs="Times New Roman"/>
          <w:sz w:val="28"/>
          <w:szCs w:val="28"/>
          <w:lang w:val="ru-RU"/>
        </w:rPr>
        <w:t>, ближайших к месту осуществления вахтовых работ.</w:t>
      </w:r>
    </w:p>
    <w:p w:rsidR="000509F5" w:rsidRPr="000509F5" w:rsidRDefault="000509F5" w:rsidP="000509F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509F5">
        <w:rPr>
          <w:rFonts w:ascii="Times New Roman" w:hAnsi="Times New Roman" w:cs="Times New Roman"/>
          <w:b/>
          <w:bCs/>
          <w:sz w:val="28"/>
          <w:szCs w:val="28"/>
          <w:lang w:val="ru-RU"/>
        </w:rPr>
        <w:t xml:space="preserve">Роструд ответил на вопросы, </w:t>
      </w:r>
      <w:r w:rsidR="008D56EA" w:rsidRPr="000509F5">
        <w:rPr>
          <w:rFonts w:ascii="Times New Roman" w:hAnsi="Times New Roman" w:cs="Times New Roman"/>
          <w:b/>
          <w:bCs/>
          <w:sz w:val="28"/>
          <w:szCs w:val="28"/>
          <w:lang w:val="ru-RU"/>
        </w:rPr>
        <w:t>касающи</w:t>
      </w:r>
      <w:r w:rsidRPr="000509F5">
        <w:rPr>
          <w:rFonts w:ascii="Times New Roman" w:hAnsi="Times New Roman" w:cs="Times New Roman"/>
          <w:b/>
          <w:bCs/>
          <w:sz w:val="28"/>
          <w:szCs w:val="28"/>
          <w:lang w:val="ru-RU"/>
        </w:rPr>
        <w:t>е</w:t>
      </w:r>
      <w:r w:rsidR="008D56EA" w:rsidRPr="000509F5">
        <w:rPr>
          <w:rFonts w:ascii="Times New Roman" w:hAnsi="Times New Roman" w:cs="Times New Roman"/>
          <w:b/>
          <w:bCs/>
          <w:sz w:val="28"/>
          <w:szCs w:val="28"/>
          <w:lang w:val="ru-RU"/>
        </w:rPr>
        <w:t xml:space="preserve">ся соблюдения трудовых прав работников при распространении </w:t>
      </w:r>
      <w:proofErr w:type="spellStart"/>
      <w:r w:rsidR="008D56EA" w:rsidRPr="000509F5">
        <w:rPr>
          <w:rFonts w:ascii="Times New Roman" w:hAnsi="Times New Roman" w:cs="Times New Roman"/>
          <w:b/>
          <w:bCs/>
          <w:sz w:val="28"/>
          <w:szCs w:val="28"/>
          <w:lang w:val="ru-RU"/>
        </w:rPr>
        <w:t>коронавирусной</w:t>
      </w:r>
      <w:proofErr w:type="spellEnd"/>
      <w:r w:rsidR="008D56EA" w:rsidRPr="000509F5">
        <w:rPr>
          <w:rFonts w:ascii="Times New Roman" w:hAnsi="Times New Roman" w:cs="Times New Roman"/>
          <w:b/>
          <w:bCs/>
          <w:sz w:val="28"/>
          <w:szCs w:val="28"/>
          <w:lang w:val="ru-RU"/>
        </w:rPr>
        <w:t xml:space="preserve"> инфекции</w:t>
      </w:r>
      <w:r w:rsidRPr="000509F5">
        <w:rPr>
          <w:rFonts w:ascii="Times New Roman" w:hAnsi="Times New Roman" w:cs="Times New Roman"/>
          <w:sz w:val="28"/>
          <w:szCs w:val="28"/>
          <w:lang w:val="ru-RU"/>
        </w:rPr>
        <w:t xml:space="preserve"> (Письмо Роструда от 9 апреля 2020 г. </w:t>
      </w:r>
      <w:r>
        <w:rPr>
          <w:rFonts w:ascii="Times New Roman" w:hAnsi="Times New Roman" w:cs="Times New Roman"/>
          <w:sz w:val="28"/>
          <w:szCs w:val="28"/>
          <w:lang w:val="ru-RU"/>
        </w:rPr>
        <w:t>№</w:t>
      </w:r>
      <w:r w:rsidRPr="000509F5">
        <w:rPr>
          <w:rFonts w:ascii="Times New Roman" w:hAnsi="Times New Roman" w:cs="Times New Roman"/>
          <w:sz w:val="28"/>
          <w:szCs w:val="28"/>
          <w:lang w:val="ru-RU"/>
        </w:rPr>
        <w:t>0147-03-5</w:t>
      </w:r>
      <w:r>
        <w:rPr>
          <w:rFonts w:ascii="Times New Roman" w:hAnsi="Times New Roman" w:cs="Times New Roman"/>
          <w:sz w:val="28"/>
          <w:szCs w:val="28"/>
          <w:lang w:val="ru-RU"/>
        </w:rPr>
        <w:t>)</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кого распространяется </w:t>
      </w:r>
      <w:hyperlink r:id="rId17" w:history="1">
        <w:r>
          <w:rPr>
            <w:rFonts w:ascii="Times New Roman" w:hAnsi="Times New Roman" w:cs="Times New Roman"/>
            <w:color w:val="0000FF"/>
            <w:sz w:val="28"/>
            <w:szCs w:val="28"/>
            <w:lang w:val="ru-RU"/>
          </w:rPr>
          <w:t>Указ</w:t>
        </w:r>
      </w:hyperlink>
      <w:r>
        <w:rPr>
          <w:rFonts w:ascii="Times New Roman" w:hAnsi="Times New Roman" w:cs="Times New Roman"/>
          <w:sz w:val="28"/>
          <w:szCs w:val="28"/>
          <w:lang w:val="ru-RU"/>
        </w:rPr>
        <w:t xml:space="preserve">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(COVID-19)"</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Согласно </w:t>
      </w:r>
      <w:hyperlink r:id="rId18" w:history="1">
        <w:r>
          <w:rPr>
            <w:rFonts w:ascii="Times New Roman" w:hAnsi="Times New Roman" w:cs="Times New Roman"/>
            <w:color w:val="0000FF"/>
            <w:sz w:val="28"/>
            <w:szCs w:val="28"/>
            <w:lang w:val="ru-RU"/>
          </w:rPr>
          <w:t>Указу</w:t>
        </w:r>
      </w:hyperlink>
      <w:r>
        <w:rPr>
          <w:rFonts w:ascii="Times New Roman" w:hAnsi="Times New Roman" w:cs="Times New Roman"/>
          <w:sz w:val="28"/>
          <w:szCs w:val="28"/>
          <w:lang w:val="ru-RU"/>
        </w:rPr>
        <w:t xml:space="preserve"> Президента Российской Федерации от 02.04.2020 N 239 высший исполнительный орган государственной власти субъекта Российской Федерации исходя из санитарно-эпидемиологической обстановки определяют территории, на которых приостанавливается (ограничивается) деятельность находящихся отдельных организаций независимо от организационно-правовой формы и формы собственности, а также индивидуальных предпринимателей с учетом положений </w:t>
      </w:r>
      <w:hyperlink r:id="rId19" w:history="1">
        <w:r>
          <w:rPr>
            <w:rFonts w:ascii="Times New Roman" w:hAnsi="Times New Roman" w:cs="Times New Roman"/>
            <w:color w:val="0000FF"/>
            <w:sz w:val="28"/>
            <w:szCs w:val="28"/>
            <w:lang w:val="ru-RU"/>
          </w:rPr>
          <w:t>пунктов 4</w:t>
        </w:r>
      </w:hyperlink>
      <w:r>
        <w:rPr>
          <w:rFonts w:ascii="Times New Roman" w:hAnsi="Times New Roman" w:cs="Times New Roman"/>
          <w:sz w:val="28"/>
          <w:szCs w:val="28"/>
          <w:lang w:val="ru-RU"/>
        </w:rPr>
        <w:t xml:space="preserve"> и </w:t>
      </w:r>
      <w:hyperlink r:id="rId20" w:history="1">
        <w:r>
          <w:rPr>
            <w:rFonts w:ascii="Times New Roman" w:hAnsi="Times New Roman" w:cs="Times New Roman"/>
            <w:color w:val="0000FF"/>
            <w:sz w:val="28"/>
            <w:szCs w:val="28"/>
            <w:lang w:val="ru-RU"/>
          </w:rPr>
          <w:t>5</w:t>
        </w:r>
      </w:hyperlink>
      <w:r>
        <w:rPr>
          <w:rFonts w:ascii="Times New Roman" w:hAnsi="Times New Roman" w:cs="Times New Roman"/>
          <w:sz w:val="28"/>
          <w:szCs w:val="28"/>
          <w:lang w:val="ru-RU"/>
        </w:rPr>
        <w:t xml:space="preserve"> Указа, устанавливающих, на кого он не распространяется.</w:t>
      </w:r>
    </w:p>
    <w:p w:rsidR="008D56EA" w:rsidRDefault="00792221"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21" w:history="1">
        <w:r w:rsidR="008D56EA">
          <w:rPr>
            <w:rFonts w:ascii="Times New Roman" w:hAnsi="Times New Roman" w:cs="Times New Roman"/>
            <w:color w:val="0000FF"/>
            <w:sz w:val="28"/>
            <w:szCs w:val="28"/>
            <w:lang w:val="ru-RU"/>
          </w:rPr>
          <w:t>Пунктами 4</w:t>
        </w:r>
      </w:hyperlink>
      <w:r w:rsidR="008D56EA">
        <w:rPr>
          <w:rFonts w:ascii="Times New Roman" w:hAnsi="Times New Roman" w:cs="Times New Roman"/>
          <w:sz w:val="28"/>
          <w:szCs w:val="28"/>
          <w:lang w:val="ru-RU"/>
        </w:rPr>
        <w:t xml:space="preserve"> и </w:t>
      </w:r>
      <w:hyperlink r:id="rId22" w:history="1">
        <w:r w:rsidR="008D56EA">
          <w:rPr>
            <w:rFonts w:ascii="Times New Roman" w:hAnsi="Times New Roman" w:cs="Times New Roman"/>
            <w:color w:val="0000FF"/>
            <w:sz w:val="28"/>
            <w:szCs w:val="28"/>
            <w:lang w:val="ru-RU"/>
          </w:rPr>
          <w:t>5</w:t>
        </w:r>
      </w:hyperlink>
      <w:r w:rsidR="008D56EA">
        <w:rPr>
          <w:rFonts w:ascii="Times New Roman" w:hAnsi="Times New Roman" w:cs="Times New Roman"/>
          <w:sz w:val="28"/>
          <w:szCs w:val="28"/>
          <w:lang w:val="ru-RU"/>
        </w:rPr>
        <w:t xml:space="preserve"> Указа установлено, что он не распространяется на следующие организации (работодателей и их работников):</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непрерывно действующие организации;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медицинские и аптечные организации;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обеспечивающие население продуктами питания и товарами первой необходимости;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осуществляющие неотложные ремонтные и погрузочно-разгрузочные работы;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предоставляющие финансовые услуги в части неотложных функций (в первую очередь услуги по расчетам и платежам);</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системообразующие, а также научные и образовательные организации по согласованию с Правительством Российской Федерации.</w:t>
      </w:r>
    </w:p>
    <w:p w:rsidR="008D56EA" w:rsidRDefault="00792221"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23" w:history="1">
        <w:r w:rsidR="008D56EA">
          <w:rPr>
            <w:rFonts w:ascii="Times New Roman" w:hAnsi="Times New Roman" w:cs="Times New Roman"/>
            <w:color w:val="0000FF"/>
            <w:sz w:val="28"/>
            <w:szCs w:val="28"/>
            <w:lang w:val="ru-RU"/>
          </w:rPr>
          <w:t>Пунктами 6</w:t>
        </w:r>
      </w:hyperlink>
      <w:r w:rsidR="008D56EA">
        <w:rPr>
          <w:rFonts w:ascii="Times New Roman" w:hAnsi="Times New Roman" w:cs="Times New Roman"/>
          <w:sz w:val="28"/>
          <w:szCs w:val="28"/>
          <w:lang w:val="ru-RU"/>
        </w:rPr>
        <w:t xml:space="preserve"> - </w:t>
      </w:r>
      <w:hyperlink r:id="rId24" w:history="1">
        <w:r w:rsidR="008D56EA">
          <w:rPr>
            <w:rFonts w:ascii="Times New Roman" w:hAnsi="Times New Roman" w:cs="Times New Roman"/>
            <w:color w:val="0000FF"/>
            <w:sz w:val="28"/>
            <w:szCs w:val="28"/>
            <w:lang w:val="ru-RU"/>
          </w:rPr>
          <w:t>8</w:t>
        </w:r>
      </w:hyperlink>
      <w:r w:rsidR="008D56EA">
        <w:rPr>
          <w:rFonts w:ascii="Times New Roman" w:hAnsi="Times New Roman" w:cs="Times New Roman"/>
          <w:sz w:val="28"/>
          <w:szCs w:val="28"/>
          <w:lang w:val="ru-RU"/>
        </w:rPr>
        <w:t xml:space="preserve">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Круг организаций, которые относятся к непрерывно действующим, обеспечивающим население продуктами питания и товарами первой необходимости определен следующими документами:</w:t>
      </w:r>
    </w:p>
    <w:p w:rsidR="008D56EA" w:rsidRDefault="00792221"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25" w:history="1">
        <w:r w:rsidR="008D56EA">
          <w:rPr>
            <w:rFonts w:ascii="Times New Roman" w:hAnsi="Times New Roman" w:cs="Times New Roman"/>
            <w:color w:val="0000FF"/>
            <w:sz w:val="28"/>
            <w:szCs w:val="28"/>
            <w:lang w:val="ru-RU"/>
          </w:rPr>
          <w:t>распоряжение</w:t>
        </w:r>
      </w:hyperlink>
      <w:r w:rsidR="008D56EA">
        <w:rPr>
          <w:rFonts w:ascii="Times New Roman" w:hAnsi="Times New Roman" w:cs="Times New Roman"/>
          <w:sz w:val="28"/>
          <w:szCs w:val="28"/>
          <w:lang w:val="ru-RU"/>
        </w:rPr>
        <w:t xml:space="preserve"> Правительства Российской Федерации от 27.03.2020 N 762-р http://publication.pravo.gov.ru/Document/View/0001202003300002;</w:t>
      </w:r>
    </w:p>
    <w:p w:rsidR="008D56EA" w:rsidRDefault="00792221"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26" w:history="1">
        <w:r w:rsidR="008D56EA">
          <w:rPr>
            <w:rFonts w:ascii="Times New Roman" w:hAnsi="Times New Roman" w:cs="Times New Roman"/>
            <w:color w:val="0000FF"/>
            <w:sz w:val="28"/>
            <w:szCs w:val="28"/>
            <w:lang w:val="ru-RU"/>
          </w:rPr>
          <w:t>Рекомендации</w:t>
        </w:r>
      </w:hyperlink>
      <w:r w:rsidR="008D56EA">
        <w:rPr>
          <w:rFonts w:ascii="Times New Roman" w:hAnsi="Times New Roman" w:cs="Times New Roman"/>
          <w:sz w:val="28"/>
          <w:szCs w:val="28"/>
          <w:lang w:val="ru-RU"/>
        </w:rPr>
        <w:t xml:space="preserve">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w:t>
      </w:r>
      <w:proofErr w:type="spellStart"/>
      <w:r w:rsidR="008D56EA">
        <w:rPr>
          <w:rFonts w:ascii="Times New Roman" w:hAnsi="Times New Roman" w:cs="Times New Roman"/>
          <w:sz w:val="28"/>
          <w:szCs w:val="28"/>
          <w:lang w:val="ru-RU"/>
        </w:rPr>
        <w:t>коронавирусной</w:t>
      </w:r>
      <w:proofErr w:type="spellEnd"/>
      <w:r w:rsidR="008D56EA">
        <w:rPr>
          <w:rFonts w:ascii="Times New Roman" w:hAnsi="Times New Roman" w:cs="Times New Roman"/>
          <w:sz w:val="28"/>
          <w:szCs w:val="28"/>
          <w:lang w:val="ru-RU"/>
        </w:rPr>
        <w:t xml:space="preserve"> инфекции на территории Российской Федерации 26 марта 2020 г. http://static.government.ru/media/files/1rCRXQFzANZQKsZ0OJAuTaXma9xzMqa4.pdf;</w:t>
      </w:r>
    </w:p>
    <w:p w:rsidR="008D56EA" w:rsidRDefault="00792221"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27" w:history="1">
        <w:r w:rsidR="008D56EA">
          <w:rPr>
            <w:rFonts w:ascii="Times New Roman" w:hAnsi="Times New Roman" w:cs="Times New Roman"/>
            <w:color w:val="0000FF"/>
            <w:sz w:val="28"/>
            <w:szCs w:val="28"/>
            <w:lang w:val="ru-RU"/>
          </w:rPr>
          <w:t>Рекомендации</w:t>
        </w:r>
      </w:hyperlink>
      <w:r w:rsidR="008D56EA">
        <w:rPr>
          <w:rFonts w:ascii="Times New Roman" w:hAnsi="Times New Roman" w:cs="Times New Roman"/>
          <w:sz w:val="28"/>
          <w:szCs w:val="28"/>
          <w:lang w:val="ru-RU"/>
        </w:rPr>
        <w:t xml:space="preserve"> работникам и работодателям в связи с Указом Президента Российской Федерации от 25 марта 2020 г. N 206 "Об объявлении в Российской Федерации нерабочих дней" и </w:t>
      </w:r>
      <w:hyperlink r:id="rId28" w:history="1">
        <w:r w:rsidR="008D56EA">
          <w:rPr>
            <w:rFonts w:ascii="Times New Roman" w:hAnsi="Times New Roman" w:cs="Times New Roman"/>
            <w:color w:val="0000FF"/>
            <w:sz w:val="28"/>
            <w:szCs w:val="28"/>
            <w:lang w:val="ru-RU"/>
          </w:rPr>
          <w:t>дополнения</w:t>
        </w:r>
      </w:hyperlink>
      <w:r w:rsidR="008D56EA">
        <w:rPr>
          <w:rFonts w:ascii="Times New Roman" w:hAnsi="Times New Roman" w:cs="Times New Roman"/>
          <w:sz w:val="28"/>
          <w:szCs w:val="28"/>
          <w:lang w:val="ru-RU"/>
        </w:rPr>
        <w:t xml:space="preserve"> к ним:</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https://rosmintrud.ru/labour/relationship/379</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https://rosmintrud.ru/labour/relationship/380</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Конкретный перечень организаций, деятельность которых приостанавливается (ограничивается) на конкретной территории определяет высший исполнительный орган государственной власти субъекта Российской Федерации исходя из санитарно-эпидемиологической обстановки.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Работники организаций, деятельность которых не приостанавливается (ограничивается), 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требования Минздрава России и Роспотребнадзора, органов власти субъектов Российской Федерации по профилактике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Как будет производиться оплата труда за нерабочие дни, может ли работодатель уменьшить з/п, либо оклад?</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Указами установлены нерабочие дни с сохранением за работниками заработной платы. Таким образом, наличие в календарном месяце (март, апрель </w:t>
      </w:r>
      <w:r>
        <w:rPr>
          <w:rFonts w:ascii="Times New Roman" w:hAnsi="Times New Roman" w:cs="Times New Roman"/>
          <w:sz w:val="28"/>
          <w:szCs w:val="28"/>
          <w:lang w:val="ru-RU"/>
        </w:rPr>
        <w:lastRenderedPageBreak/>
        <w:t>2020 года) нерабочих дней не является основанием для снижения заработной платы работникам.</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Работникам организаций, на которые не распространяется действие указов, оплата производится в обычном, а не повышенном размере, так как нерабочий день не относится к выходным или нерабочим праздничным дням.</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Повышенная оплата работающим может быть установлена работодателем самостоятельно.</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2.1. Прошу разъяснить ситуацию с заработной платой россиян, которая, в соответствии с указом Президента РФ должна быть сохранена за нерабочие дни. Подразумевается ли под термином "зарплата" оклад, либо вся сумма, которую обычно получает человек.</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Таким образом, в рамках реализации Указов Президента Российской Федерации о нерабочих днях сотрудники должны получить именно заработную плату, предусмотренную трудовым договором.</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2.2. В какие сроки выплачивать работникам заработную плату в период до 30 апреля?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Сроки выплаты заработной платы устанавливаются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Выплата заработной платы в организациях, не работающих в связи с мерами по предупреждению эпидемии, организуется работодателем с учетом необходимости выполнения требований Минздрава России, Роспотребнадзора, органов государственной власти субъектов Российской Федерации по предупреждению эпидемии.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Работодателям следует иметь в виду, что невыплата в установленные сроки начисленной заработной платы работникам влечет материальную, административную и уголовную ответственность. Это следует учитывать при определении действий организации в складывающихся условиях.</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целях снижения рисков накопления задолженности по заработной плате при сохранении занятости в этот период следует обеспечить взаимодействие с органами власти субъектов Российской Федерации по участию в программах дополнительных мер по снижению напряженности на рынке труда субъектов Российской Федерации, а также мер поддержки экономики, доходов населения.</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2.3. Будет ли являться финансовым нарушением оплата работникам, в отношении которых был объявлен простой по причинам, не зависящим от работодателя в более высоком размере?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со </w:t>
      </w:r>
      <w:hyperlink r:id="rId29" w:history="1">
        <w:r>
          <w:rPr>
            <w:rFonts w:ascii="Times New Roman" w:hAnsi="Times New Roman" w:cs="Times New Roman"/>
            <w:color w:val="0000FF"/>
            <w:sz w:val="28"/>
            <w:szCs w:val="28"/>
            <w:lang w:val="ru-RU"/>
          </w:rPr>
          <w:t>статьей 157</w:t>
        </w:r>
      </w:hyperlink>
      <w:r>
        <w:rPr>
          <w:rFonts w:ascii="Times New Roman" w:hAnsi="Times New Roman" w:cs="Times New Roman"/>
          <w:sz w:val="28"/>
          <w:szCs w:val="28"/>
          <w:lang w:val="ru-RU"/>
        </w:rPr>
        <w:t xml:space="preserve"> Трудового кодекса Российской Федерации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Таким образом, правовых ограничений оплатить работнику простой выше указанных размеров не имеется. При этом данное решение может приниматься с учетом имеющихся у организации возможностей для его финансового обеспечения.</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2а) Что будет дальше с зарплатой?</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Привлечение к работе будет осуществляться с учетом решений органов государственной власти.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Указами Президента Российской Федерации от 25.03.2020 </w:t>
      </w:r>
      <w:hyperlink r:id="rId30" w:history="1">
        <w:r>
          <w:rPr>
            <w:rFonts w:ascii="Times New Roman" w:hAnsi="Times New Roman" w:cs="Times New Roman"/>
            <w:color w:val="0000FF"/>
            <w:sz w:val="28"/>
            <w:szCs w:val="28"/>
            <w:lang w:val="ru-RU"/>
          </w:rPr>
          <w:t>N 206</w:t>
        </w:r>
      </w:hyperlink>
      <w:r>
        <w:rPr>
          <w:rFonts w:ascii="Times New Roman" w:hAnsi="Times New Roman" w:cs="Times New Roman"/>
          <w:sz w:val="28"/>
          <w:szCs w:val="28"/>
          <w:lang w:val="ru-RU"/>
        </w:rPr>
        <w:t xml:space="preserve"> и от 02.04.2020 </w:t>
      </w:r>
      <w:hyperlink r:id="rId31" w:history="1">
        <w:r>
          <w:rPr>
            <w:rFonts w:ascii="Times New Roman" w:hAnsi="Times New Roman" w:cs="Times New Roman"/>
            <w:color w:val="0000FF"/>
            <w:sz w:val="28"/>
            <w:szCs w:val="28"/>
            <w:lang w:val="ru-RU"/>
          </w:rPr>
          <w:t>N 239</w:t>
        </w:r>
      </w:hyperlink>
      <w:r>
        <w:rPr>
          <w:rFonts w:ascii="Times New Roman" w:hAnsi="Times New Roman" w:cs="Times New Roman"/>
          <w:sz w:val="28"/>
          <w:szCs w:val="28"/>
          <w:lang w:val="ru-RU"/>
        </w:rPr>
        <w:t xml:space="preserve"> с 30 марта по 30 апреля 2020 года установлены нерабочие дни с сохранением за работниками заработной платы.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дальнейшем в зависимости от ситуации и мер по предотвращению эпидемии, работодатель, если есть возможность, переводит работников на удаленную работу без изменения заработной платы при условии сохранения продолжительности рабочего времени и норм труда, либо на неполное рабочее время с выплатой заработной платы пропорционально отработанному работником времени. В случае, если объявлен простой в связи с мероприятиями по предотвращению распространения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то есть по причинам, не зависящим от работодателя и работника, оплата производится в размере не менее двух третей тарифной ставки, оклада (должностного оклада), рассчитанных пропорционально времени простоя (</w:t>
      </w:r>
      <w:hyperlink r:id="rId32" w:history="1">
        <w:r>
          <w:rPr>
            <w:rFonts w:ascii="Times New Roman" w:hAnsi="Times New Roman" w:cs="Times New Roman"/>
            <w:color w:val="0000FF"/>
            <w:sz w:val="28"/>
            <w:szCs w:val="28"/>
            <w:lang w:val="ru-RU"/>
          </w:rPr>
          <w:t>часть вторая статьи 157</w:t>
        </w:r>
      </w:hyperlink>
      <w:r>
        <w:rPr>
          <w:rFonts w:ascii="Times New Roman" w:hAnsi="Times New Roman" w:cs="Times New Roman"/>
          <w:sz w:val="28"/>
          <w:szCs w:val="28"/>
          <w:lang w:val="ru-RU"/>
        </w:rPr>
        <w:t xml:space="preserve"> Трудового кодекса Российской Федерации).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невыполнении норм труда, неисполнении трудовых (должностных) обязанностей по причинам, не зависящим от работодателя и работника, за работником также сохраняется не менее двух третей тарифной ставки, оклада (должностного оклада), рассчитанных пропорционально фактически отработанному времени (</w:t>
      </w:r>
      <w:hyperlink r:id="rId33" w:history="1">
        <w:r>
          <w:rPr>
            <w:rFonts w:ascii="Times New Roman" w:hAnsi="Times New Roman" w:cs="Times New Roman"/>
            <w:color w:val="0000FF"/>
            <w:sz w:val="28"/>
            <w:szCs w:val="28"/>
            <w:lang w:val="ru-RU"/>
          </w:rPr>
          <w:t>статья 155</w:t>
        </w:r>
      </w:hyperlink>
      <w:r>
        <w:rPr>
          <w:rFonts w:ascii="Times New Roman" w:hAnsi="Times New Roman" w:cs="Times New Roman"/>
          <w:sz w:val="28"/>
          <w:szCs w:val="28"/>
          <w:lang w:val="ru-RU"/>
        </w:rPr>
        <w:t xml:space="preserve"> Трудового кодекса Российской Федерации).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учетом изменения ситуации органами государственной власти будут даваться дополнительные разъяснения.</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Отпуск в период действия Указа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Указами Президента Российской Федерации от 25.03.2020 </w:t>
      </w:r>
      <w:hyperlink r:id="rId34" w:history="1">
        <w:r>
          <w:rPr>
            <w:rFonts w:ascii="Times New Roman" w:hAnsi="Times New Roman" w:cs="Times New Roman"/>
            <w:color w:val="0000FF"/>
            <w:sz w:val="28"/>
            <w:szCs w:val="28"/>
            <w:lang w:val="ru-RU"/>
          </w:rPr>
          <w:t>N 206</w:t>
        </w:r>
      </w:hyperlink>
      <w:r>
        <w:rPr>
          <w:rFonts w:ascii="Times New Roman" w:hAnsi="Times New Roman" w:cs="Times New Roman"/>
          <w:sz w:val="28"/>
          <w:szCs w:val="28"/>
          <w:lang w:val="ru-RU"/>
        </w:rPr>
        <w:t xml:space="preserve"> и от 02.04.2020 </w:t>
      </w:r>
      <w:hyperlink r:id="rId35" w:history="1">
        <w:r>
          <w:rPr>
            <w:rFonts w:ascii="Times New Roman" w:hAnsi="Times New Roman" w:cs="Times New Roman"/>
            <w:color w:val="0000FF"/>
            <w:sz w:val="28"/>
            <w:szCs w:val="28"/>
            <w:lang w:val="ru-RU"/>
          </w:rPr>
          <w:t>N 239</w:t>
        </w:r>
      </w:hyperlink>
      <w:r>
        <w:rPr>
          <w:rFonts w:ascii="Times New Roman" w:hAnsi="Times New Roman" w:cs="Times New Roman"/>
          <w:sz w:val="28"/>
          <w:szCs w:val="28"/>
          <w:lang w:val="ru-RU"/>
        </w:rPr>
        <w:t xml:space="preserve"> с 30 марта по 30 апреля 2020 года установлены нерабочие дни с сохранением за работниками заработной платы.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Сообщаем, что если работник находится в отпуске в этот период, то отпуск на эти дни не продлевается.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Вместе с тем, в данный период по желанию работника работодатель имеет право предоставить отпуск.</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Как вести табель в период действия Указа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Указами Президента Российской Федерации от 25.03.2020 </w:t>
      </w:r>
      <w:hyperlink r:id="rId36" w:history="1">
        <w:r>
          <w:rPr>
            <w:rFonts w:ascii="Times New Roman" w:hAnsi="Times New Roman" w:cs="Times New Roman"/>
            <w:color w:val="0000FF"/>
            <w:sz w:val="28"/>
            <w:szCs w:val="28"/>
            <w:lang w:val="ru-RU"/>
          </w:rPr>
          <w:t>N 206</w:t>
        </w:r>
      </w:hyperlink>
      <w:r>
        <w:rPr>
          <w:rFonts w:ascii="Times New Roman" w:hAnsi="Times New Roman" w:cs="Times New Roman"/>
          <w:sz w:val="28"/>
          <w:szCs w:val="28"/>
          <w:lang w:val="ru-RU"/>
        </w:rPr>
        <w:t xml:space="preserve"> и от 02.04.2020 </w:t>
      </w:r>
      <w:hyperlink r:id="rId37" w:history="1">
        <w:r>
          <w:rPr>
            <w:rFonts w:ascii="Times New Roman" w:hAnsi="Times New Roman" w:cs="Times New Roman"/>
            <w:color w:val="0000FF"/>
            <w:sz w:val="28"/>
            <w:szCs w:val="28"/>
            <w:lang w:val="ru-RU"/>
          </w:rPr>
          <w:t>N 239</w:t>
        </w:r>
      </w:hyperlink>
      <w:r>
        <w:rPr>
          <w:rFonts w:ascii="Times New Roman" w:hAnsi="Times New Roman" w:cs="Times New Roman"/>
          <w:sz w:val="28"/>
          <w:szCs w:val="28"/>
          <w:lang w:val="ru-RU"/>
        </w:rPr>
        <w:t xml:space="preserve"> с 30 марта по 30 апреля 2020 года установлены нерабочие дни с сохранением за работниками заработной платы.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1 января 2013 г. согласно Федеральному </w:t>
      </w:r>
      <w:hyperlink r:id="rId38" w:history="1">
        <w:r>
          <w:rPr>
            <w:rFonts w:ascii="Times New Roman" w:hAnsi="Times New Roman" w:cs="Times New Roman"/>
            <w:color w:val="0000FF"/>
            <w:sz w:val="28"/>
            <w:szCs w:val="28"/>
            <w:lang w:val="ru-RU"/>
          </w:rPr>
          <w:t>закону</w:t>
        </w:r>
      </w:hyperlink>
      <w:r>
        <w:rPr>
          <w:rFonts w:ascii="Times New Roman" w:hAnsi="Times New Roman" w:cs="Times New Roman"/>
          <w:sz w:val="28"/>
          <w:szCs w:val="28"/>
          <w:lang w:val="ru-RU"/>
        </w:rPr>
        <w:t xml:space="preserve"> от 6 декабря 2011 г. N 402-ФЗ "О бухгалтерском учете" унифицированные формы по учету труда и его оплаты, утвержденные </w:t>
      </w:r>
      <w:hyperlink r:id="rId39" w:history="1">
        <w:r>
          <w:rPr>
            <w:rFonts w:ascii="Times New Roman" w:hAnsi="Times New Roman" w:cs="Times New Roman"/>
            <w:color w:val="0000FF"/>
            <w:sz w:val="28"/>
            <w:szCs w:val="28"/>
            <w:lang w:val="ru-RU"/>
          </w:rPr>
          <w:t>Постановлением</w:t>
        </w:r>
      </w:hyperlink>
      <w:r>
        <w:rPr>
          <w:rFonts w:ascii="Times New Roman" w:hAnsi="Times New Roman" w:cs="Times New Roman"/>
          <w:sz w:val="28"/>
          <w:szCs w:val="28"/>
          <w:lang w:val="ru-RU"/>
        </w:rPr>
        <w:t xml:space="preserve"> Госкомстата России N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Штрафные санкции за невыполнение Указа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Несоблюдение Указами Президента Российской Федерации от 25.03.2020 </w:t>
      </w:r>
      <w:hyperlink r:id="rId40" w:history="1">
        <w:r>
          <w:rPr>
            <w:rFonts w:ascii="Times New Roman" w:hAnsi="Times New Roman" w:cs="Times New Roman"/>
            <w:color w:val="0000FF"/>
            <w:sz w:val="28"/>
            <w:szCs w:val="28"/>
            <w:lang w:val="ru-RU"/>
          </w:rPr>
          <w:t>N 206</w:t>
        </w:r>
      </w:hyperlink>
      <w:r>
        <w:rPr>
          <w:rFonts w:ascii="Times New Roman" w:hAnsi="Times New Roman" w:cs="Times New Roman"/>
          <w:sz w:val="28"/>
          <w:szCs w:val="28"/>
          <w:lang w:val="ru-RU"/>
        </w:rPr>
        <w:t xml:space="preserve"> и от 02.04.2020 </w:t>
      </w:r>
      <w:hyperlink r:id="rId41" w:history="1">
        <w:r>
          <w:rPr>
            <w:rFonts w:ascii="Times New Roman" w:hAnsi="Times New Roman" w:cs="Times New Roman"/>
            <w:color w:val="0000FF"/>
            <w:sz w:val="28"/>
            <w:szCs w:val="28"/>
            <w:lang w:val="ru-RU"/>
          </w:rPr>
          <w:t>N 239</w:t>
        </w:r>
      </w:hyperlink>
      <w:r>
        <w:rPr>
          <w:rFonts w:ascii="Times New Roman" w:hAnsi="Times New Roman" w:cs="Times New Roman"/>
          <w:sz w:val="28"/>
          <w:szCs w:val="28"/>
          <w:lang w:val="ru-RU"/>
        </w:rPr>
        <w:t>, в частности, продолжение работы в нерабочие дни, может нарушать как трудовое законодательство, так и уголовное и административное.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основании поступающей информации работодателю незамедлительно направляется предостережение о недопущении нарушения, а также проводится проверка трудовой инспекции. В случае подтверждения данных фактов, применяются меры инспекторского реагирования, работодателю выдается предписание с требованием устранить нарушения. </w:t>
      </w:r>
      <w:proofErr w:type="spellStart"/>
      <w:r>
        <w:rPr>
          <w:rFonts w:ascii="Times New Roman" w:hAnsi="Times New Roman" w:cs="Times New Roman"/>
          <w:sz w:val="28"/>
          <w:szCs w:val="28"/>
          <w:lang w:val="ru-RU"/>
        </w:rPr>
        <w:t>Неустранение</w:t>
      </w:r>
      <w:proofErr w:type="spellEnd"/>
      <w:r>
        <w:rPr>
          <w:rFonts w:ascii="Times New Roman" w:hAnsi="Times New Roman" w:cs="Times New Roman"/>
          <w:sz w:val="28"/>
          <w:szCs w:val="28"/>
          <w:lang w:val="ru-RU"/>
        </w:rPr>
        <w:t xml:space="preserve"> нарушения чревато штрафом для должностных лиц от 1 до 20 тыс. руб., для индивидуальных предпринимателей от 1 до 5 тыс. руб., для юридических лиц от 30 до 50 тыс. руб.</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Права работника восстанавливаются, работодатель привлекается к ответственности.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Сообщить о фактах нарушения можно в инспекцию труда в своем регионе, а также через сервис "Коронавирус: горячая линия" на портале "</w:t>
      </w:r>
      <w:proofErr w:type="spellStart"/>
      <w:r>
        <w:rPr>
          <w:rFonts w:ascii="Times New Roman" w:hAnsi="Times New Roman" w:cs="Times New Roman"/>
          <w:sz w:val="28"/>
          <w:szCs w:val="28"/>
          <w:lang w:val="ru-RU"/>
        </w:rPr>
        <w:t>Онлайнинспекция.рф</w:t>
      </w:r>
      <w:proofErr w:type="spellEnd"/>
      <w:r>
        <w:rPr>
          <w:rFonts w:ascii="Times New Roman" w:hAnsi="Times New Roman" w:cs="Times New Roman"/>
          <w:sz w:val="28"/>
          <w:szCs w:val="28"/>
          <w:lang w:val="ru-RU"/>
        </w:rPr>
        <w:t>".</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Обращаем внимание, что если сотрудники компании работают удаленно, то в таком случае продолжать трудовую деятельность можно.</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 Можно ли уволить в период действия Указа и как оформлять</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организациях, на которые распространяется режим нерабочих дней, и работники не работают, оформление прекращения трудовых отношений в этот период также не осуществляется.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Вопросы, связанные с увольнением, решаются индивидуально с учетом необходимости выполнения требований Минздрава России, Роспотребнадзора, органов государственной власти субъектов Российской Федерации по предупреждению эпидемии.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речь идет о ликвидации организации, то она сопровождается целым рядом обязательных процедур: начиная от уведомления работников и возвращения трудовых книжек до закрытия юридического лица. Осуществление полного комплекса этих процедур в короткий срок невозможно, поэтому закрытие или ликвидация предприятия в нерабочие дни осуществлена быть не может.</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Вопрос</w:t>
      </w:r>
      <w:proofErr w:type="gramStart"/>
      <w:r>
        <w:rPr>
          <w:rFonts w:ascii="Times New Roman" w:hAnsi="Times New Roman" w:cs="Times New Roman"/>
          <w:sz w:val="28"/>
          <w:szCs w:val="28"/>
          <w:lang w:val="ru-RU"/>
        </w:rPr>
        <w:t>: Можно</w:t>
      </w:r>
      <w:proofErr w:type="gramEnd"/>
      <w:r>
        <w:rPr>
          <w:rFonts w:ascii="Times New Roman" w:hAnsi="Times New Roman" w:cs="Times New Roman"/>
          <w:sz w:val="28"/>
          <w:szCs w:val="28"/>
          <w:lang w:val="ru-RU"/>
        </w:rPr>
        <w:t xml:space="preserve"> ли закрыть предприятие в нерабочие дни, отправить в простой или уволить сотрудников, если предприятие не функционирует в дни, объявленные нерабочими?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Закрытие - то есть ликвидация предприятия - предполагает принятие работодателем ряда решений и оформления ряда документов. Издается приказ о ликвидации. После этого работники должны быть письменно и персонально уведомлены о предстоящем увольнении в связи с ликвидацией не позднее, чем за два месяца до увольнения. Однако уведомить о ликвидации можно только находящихся на работе сотрудников. Уведомить сотрудников, которые не работают, невозможно. Таким образом, начать ликвидацию в течение нерабочего месяца невозможно.</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части объявления простоя Указами Президента Российской Федерации от 25.03.2020 </w:t>
      </w:r>
      <w:hyperlink r:id="rId42" w:history="1">
        <w:r>
          <w:rPr>
            <w:rFonts w:ascii="Times New Roman" w:hAnsi="Times New Roman" w:cs="Times New Roman"/>
            <w:color w:val="0000FF"/>
            <w:sz w:val="28"/>
            <w:szCs w:val="28"/>
            <w:lang w:val="ru-RU"/>
          </w:rPr>
          <w:t>N 206</w:t>
        </w:r>
      </w:hyperlink>
      <w:r>
        <w:rPr>
          <w:rFonts w:ascii="Times New Roman" w:hAnsi="Times New Roman" w:cs="Times New Roman"/>
          <w:sz w:val="28"/>
          <w:szCs w:val="28"/>
          <w:lang w:val="ru-RU"/>
        </w:rPr>
        <w:t xml:space="preserve"> и от 02.04.2020 </w:t>
      </w:r>
      <w:hyperlink r:id="rId43" w:history="1">
        <w:r>
          <w:rPr>
            <w:rFonts w:ascii="Times New Roman" w:hAnsi="Times New Roman" w:cs="Times New Roman"/>
            <w:color w:val="0000FF"/>
            <w:sz w:val="28"/>
            <w:szCs w:val="28"/>
            <w:lang w:val="ru-RU"/>
          </w:rPr>
          <w:t>N 239</w:t>
        </w:r>
      </w:hyperlink>
      <w:r>
        <w:rPr>
          <w:rFonts w:ascii="Times New Roman" w:hAnsi="Times New Roman" w:cs="Times New Roman"/>
          <w:sz w:val="28"/>
          <w:szCs w:val="28"/>
          <w:lang w:val="ru-RU"/>
        </w:rPr>
        <w:t xml:space="preserve"> определено: за работниками сохраняется зарплата. Простой же означает остановку деятельности с уменьшением заработной платы сотрудника. Однако в нерабочие дни деятельность предприятия не предполагается, поэтому объявить простой, влекущий за собой уменьшение зарплаты, работодатель не может.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период действия Указа о нерабочих днях для неработающих сотрудников расторжение трудовых договоров возможно только по инициативе работника (по собственному желанию), если работодатель готов принять это заявление </w:t>
      </w:r>
      <w:r>
        <w:rPr>
          <w:rFonts w:ascii="Times New Roman" w:hAnsi="Times New Roman" w:cs="Times New Roman"/>
          <w:sz w:val="28"/>
          <w:szCs w:val="28"/>
          <w:lang w:val="ru-RU"/>
        </w:rPr>
        <w:lastRenderedPageBreak/>
        <w:t>(например, отдел кадров работает удаленно), по соглашению сторон, а также в связи с истечением в этот период срочных трудовых договоров.</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На каких условиях должен оставаться дома работник старше 65 лет, если организация продолжает работать</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Ответ. Работодатель обязан выполнять указы Президента Российской Федерации от 25.03.2020 </w:t>
      </w:r>
      <w:hyperlink r:id="rId44" w:history="1">
        <w:r>
          <w:rPr>
            <w:rFonts w:ascii="Times New Roman" w:hAnsi="Times New Roman" w:cs="Times New Roman"/>
            <w:color w:val="0000FF"/>
            <w:sz w:val="28"/>
            <w:szCs w:val="28"/>
            <w:lang w:val="ru-RU"/>
          </w:rPr>
          <w:t>N 206</w:t>
        </w:r>
      </w:hyperlink>
      <w:r>
        <w:rPr>
          <w:rFonts w:ascii="Times New Roman" w:hAnsi="Times New Roman" w:cs="Times New Roman"/>
          <w:sz w:val="28"/>
          <w:szCs w:val="28"/>
          <w:lang w:val="ru-RU"/>
        </w:rPr>
        <w:t xml:space="preserve"> и от 02.04.2020 </w:t>
      </w:r>
      <w:hyperlink r:id="rId45" w:history="1">
        <w:r>
          <w:rPr>
            <w:rFonts w:ascii="Times New Roman" w:hAnsi="Times New Roman" w:cs="Times New Roman"/>
            <w:color w:val="0000FF"/>
            <w:sz w:val="28"/>
            <w:szCs w:val="28"/>
            <w:lang w:val="ru-RU"/>
          </w:rPr>
          <w:t>N 239</w:t>
        </w:r>
      </w:hyperlink>
      <w:r>
        <w:rPr>
          <w:rFonts w:ascii="Times New Roman" w:hAnsi="Times New Roman" w:cs="Times New Roman"/>
          <w:sz w:val="28"/>
          <w:szCs w:val="28"/>
          <w:lang w:val="ru-RU"/>
        </w:rPr>
        <w:t>, которыми с 30 марта по 30 апреля 2020 года установлены нерабочие дни.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Работники организаций, на которые не распространяются названные указы, 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требования Минздрава России, Роспотребнадзора, органов государственной власти субъектов Российской Федерации по профилактике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Постановлением Правительства Российской Федерации от 01.04.2020 N 402 утверждены Временные </w:t>
      </w:r>
      <w:hyperlink r:id="rId46" w:history="1">
        <w:r>
          <w:rPr>
            <w:rFonts w:ascii="Times New Roman" w:hAnsi="Times New Roman" w:cs="Times New Roman"/>
            <w:color w:val="0000FF"/>
            <w:sz w:val="28"/>
            <w:szCs w:val="28"/>
            <w:lang w:val="ru-RU"/>
          </w:rPr>
          <w:t>правила</w:t>
        </w:r>
      </w:hyperlink>
      <w:r>
        <w:rPr>
          <w:rFonts w:ascii="Times New Roman" w:hAnsi="Times New Roman" w:cs="Times New Roman"/>
          <w:sz w:val="28"/>
          <w:szCs w:val="28"/>
          <w:lang w:val="ru-RU"/>
        </w:rPr>
        <w:t>, по которым будут оформлять листки нетрудоспособности и выплачивать пособие работникам в возрасте старше 65 лет, если они находятся на карантине, которые вступят в силу с 06.04.2020.</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Новые правила действуют в отношении застрахованных лиц, которые соблюдают режим самоизоляции по месту жительства или месту пребывания, фактического нахождения. Это может быть даже жилой или садовый дом, расположенный на садовом участке.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Исключение составляют те сотрудники, которые переведены на дистанционный режим работы, находятся в ежегодном оплачиваемом отпуске.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Страхователь (работодатель) через свой личный кабинет или иным доступным способом должен направить в Фонд социального страхования Российской Федерации перечень своих работников, которые соблюдают режим самоизоляции; документы, необходимые для назначения и выплаты пособия в соответствии с пилотным проектом "Прямые выплаты".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Назначение и выплата пособия осуществляется территориальными органами Фонда социального страхования Российской Федерации.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застрахованное лицо не будет соблюдать режим самоизоляции, оно должно будет возместить Фонду причиненный ущерб, т.е. вернуть полученное пособие.</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Организации просят оказать им финансовую помощь</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Отвечаем обратившемуся в Минтруд России: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Работодателям следует иметь в виду, что невыплата в установленные сроки начисленной заработной платы работникам влечет материальную, административную и уголовную ответственность. Это следует учитывать при определении действий организации в складывающихся условиях.</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целях снижения рисков накопления задолженности по заработной плате при сохранении занятости в этот период следует обеспечить взаимодействие с органами власти субъектов Российской Федерации по участию в программах дополнительных мер по снижению напряженности на рынке труда субъектов Российской Федерации, а также мер поддержки экономики, доходов населения.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Правительством Российской Федерации утвержден </w:t>
      </w:r>
      <w:hyperlink r:id="rId47" w:history="1">
        <w:r>
          <w:rPr>
            <w:rFonts w:ascii="Times New Roman" w:hAnsi="Times New Roman" w:cs="Times New Roman"/>
            <w:color w:val="0000FF"/>
            <w:sz w:val="28"/>
            <w:szCs w:val="28"/>
            <w:lang w:val="ru-RU"/>
          </w:rPr>
          <w:t>План</w:t>
        </w:r>
      </w:hyperlink>
      <w:r>
        <w:rPr>
          <w:rFonts w:ascii="Times New Roman" w:hAnsi="Times New Roman" w:cs="Times New Roman"/>
          <w:sz w:val="28"/>
          <w:szCs w:val="28"/>
          <w:lang w:val="ru-RU"/>
        </w:rP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части предоставления информации о мерах экономической поддержки, осуществляемых Правительством Российской Федерации, Ваше обращение направлено в Минэкономразвития России.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Пересылка в Минэкономразвития России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w:t>
      </w:r>
      <w:hyperlink r:id="rId48" w:history="1">
        <w:r>
          <w:rPr>
            <w:rFonts w:ascii="Times New Roman" w:hAnsi="Times New Roman" w:cs="Times New Roman"/>
            <w:color w:val="0000FF"/>
            <w:sz w:val="28"/>
            <w:szCs w:val="28"/>
            <w:lang w:val="ru-RU"/>
          </w:rPr>
          <w:t>частью 3 статьи 8</w:t>
        </w:r>
      </w:hyperlink>
      <w:r>
        <w:rPr>
          <w:rFonts w:ascii="Times New Roman" w:hAnsi="Times New Roman" w:cs="Times New Roman"/>
          <w:sz w:val="28"/>
          <w:szCs w:val="28"/>
          <w:lang w:val="ru-RU"/>
        </w:rPr>
        <w:t xml:space="preserve"> Федерального закона от 2 мая 2006 г. N 59-ФЗ "О порядке рассмотрения обращений граждан Российской Федерации" направляем поступившее в Минтруд России обращение с просьбой принятия мер по экономической поддержке организаций, определение источников средств на решение неотложных вопросов, включая выплаты работникам, для рассмотрения и направления ответа заявителю.</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части компетенции Минтруда России заявителю направлен 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Заявителю направляется в порядке информации.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 на ___ л. в 1 экз. в первый адрес.</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МЭР подписываем Эл. подписью</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Организация хочет оформить документы для поездок в офис во время режима самоизоляции, введенного в регионе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Ответ.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Вам следует обратиться за разъяснениями в органы государственной власти субъектов Российской Федерации, которые принимают решения о введении режима самоизоляции принимаются с учетом санитарно-эпидемиологической ситуации в регионе.</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Работа Службы по выявлению нарушений в период особого режима занятости, в том числе в период по 30 апреля, объявленный выходными днями с сохранением заработной платы?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Служба будет обеспечивать контроль за соблюдением работодателями не только режима нерабочих дней по 30 апреля 2020 года, но и других требований трудового законодательства, в первую очередь связанных с полнотой и своевременностью выплаты заработной платы. Мы временно приостановили проведение плановых проверок в отношении компаний, однако будем тщательно рассматривать случаи нарушений прав работников, в том числе используя такую форму контроля, как вручение предостережений о недопустимости нарушения закона.</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12. В случае если предприятие вынужденно закрывается, например ресторан или фитнес-центр - на что имеют право сотрудники? Должны ли они требовать зарплату, в полном объеме или нет?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говорить о предстоящем месяце, работникам, неработающим в эти дни заработная плата сохраняется в текущем объеме. Если организация вынуждена приостановить деятельность на более длительный срок, мы рекомендуем использовать все предусмотренные законом возможности - предоставлять очередные оплачиваемые отпуска, где это возможно, переводить работников на дистанционный труд. Все эти меры предусматривают выплату заработной платы в том или ином размере.</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13. Может ли работодатель, ссылаясь на форс-мажор, отказаться выплачивать зарплату?</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Закон не предусматривает ситуации, когда работнику может не выплачиваться зарплата, если речь не идет о болезни работника, когда ему выплачивается пособие, отстранении от работы по вине работника, либо о </w:t>
      </w:r>
      <w:r>
        <w:rPr>
          <w:rFonts w:ascii="Times New Roman" w:hAnsi="Times New Roman" w:cs="Times New Roman"/>
          <w:sz w:val="28"/>
          <w:szCs w:val="28"/>
          <w:lang w:val="ru-RU"/>
        </w:rPr>
        <w:lastRenderedPageBreak/>
        <w:t>длительном прогуле. Во всех других случаях: изменение режима труда, отпуска зарплата в том или ином размере выплачивается.</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14. Может ли работодатель отменить премии и процентный оклад (например, от продаж), ссылаясь на форс-мажор?</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Порядок и размеры стимулирующих выплат - премий, доплат - должны быть установлены системой оплаты труда и локальными актами работодателя. Работодатели должны руководствоваться этими правилами.</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15. В случае перехода предприятия на дистанционную работу - имеет ли право работодатель снизить зарплату?</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Перевод работников на дистанционный труд </w:t>
      </w:r>
      <w:proofErr w:type="gramStart"/>
      <w:r>
        <w:rPr>
          <w:rFonts w:ascii="Times New Roman" w:hAnsi="Times New Roman" w:cs="Times New Roman"/>
          <w:sz w:val="28"/>
          <w:szCs w:val="28"/>
          <w:lang w:val="ru-RU"/>
        </w:rPr>
        <w:t>- это</w:t>
      </w:r>
      <w:proofErr w:type="gramEnd"/>
      <w:r>
        <w:rPr>
          <w:rFonts w:ascii="Times New Roman" w:hAnsi="Times New Roman" w:cs="Times New Roman"/>
          <w:sz w:val="28"/>
          <w:szCs w:val="28"/>
          <w:lang w:val="ru-RU"/>
        </w:rPr>
        <w:t xml:space="preserve"> изменение характера и режима труда. Условия оплаты труда при изменении режимов сохраняются при сохранении продолжительности рабочего времени и норм труда. Если работник трудится полное время и выполняет объем работы, оснований для снижения зарплаты нет.</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В каких случаях компания имеет право уволить сотрудника, который находится на </w:t>
      </w:r>
      <w:proofErr w:type="spellStart"/>
      <w:r>
        <w:rPr>
          <w:rFonts w:ascii="Times New Roman" w:hAnsi="Times New Roman" w:cs="Times New Roman"/>
          <w:sz w:val="28"/>
          <w:szCs w:val="28"/>
          <w:lang w:val="ru-RU"/>
        </w:rPr>
        <w:t>удаленке</w:t>
      </w:r>
      <w:proofErr w:type="spellEnd"/>
      <w:r>
        <w:rPr>
          <w:rFonts w:ascii="Times New Roman" w:hAnsi="Times New Roman" w:cs="Times New Roman"/>
          <w:sz w:val="28"/>
          <w:szCs w:val="28"/>
          <w:lang w:val="ru-RU"/>
        </w:rPr>
        <w:t>?</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Сотрудники, переведенные на дистанционный труд, должны продолжать добросовестно исполнять свои трудовые обязанности в том объеме, который предусмотрен для них трудовым договором.</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трудовом договоре с дистанционным работником могут быть предусмотрены дополнительные основания для увольнения, однако все они могут быть связаны исключительно с недобросовестным исполнением работником своих обязанностей, либо нарушением трудовой дисциплины.</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17. Как оформляется больничный лист в связи с карантином при возвращении в Россию из-за границы?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лиц, вернувшихся в Россию из стран, где зарегистрированы заболевания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инфекцией, и проживающих с ними членов семьи </w:t>
      </w:r>
      <w:hyperlink r:id="rId49" w:history="1">
        <w:r>
          <w:rPr>
            <w:rFonts w:ascii="Times New Roman" w:hAnsi="Times New Roman" w:cs="Times New Roman"/>
            <w:color w:val="0000FF"/>
            <w:sz w:val="28"/>
            <w:szCs w:val="28"/>
            <w:lang w:val="ru-RU"/>
          </w:rPr>
          <w:t>постановлением</w:t>
        </w:r>
      </w:hyperlink>
      <w:r>
        <w:rPr>
          <w:rFonts w:ascii="Times New Roman" w:hAnsi="Times New Roman" w:cs="Times New Roman"/>
          <w:sz w:val="28"/>
          <w:szCs w:val="28"/>
          <w:lang w:val="ru-RU"/>
        </w:rPr>
        <w:t xml:space="preserve"> Правительства Российской Федерации от 18.03.2020 N 294 введен временный порядок оформления больничных листков и выплат пособий по временной нетрудоспособности. Такой порядок введен с 20 марта по 1 июля 2020 года.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 этом такие больничные полностью оплачиваются за счет ФСС. Обращайтесь в справочную ФСС.</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18. Как направить работника в командировку в условиях распространения угрозы коронавируса?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 работникам, которые не могут направляться в командировки относятся беременные женщины, несовершеннолетние и лица, с которыми заключены ученические договоры.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Ряд категорий работников, можно направлять в командировку только с их письменного согласия. Такие работники перечислены в </w:t>
      </w:r>
      <w:hyperlink r:id="rId50" w:history="1">
        <w:r>
          <w:rPr>
            <w:rFonts w:ascii="Times New Roman" w:hAnsi="Times New Roman" w:cs="Times New Roman"/>
            <w:color w:val="0000FF"/>
            <w:sz w:val="28"/>
            <w:szCs w:val="28"/>
            <w:lang w:val="ru-RU"/>
          </w:rPr>
          <w:t>ст. 259</w:t>
        </w:r>
      </w:hyperlink>
      <w:r>
        <w:rPr>
          <w:rFonts w:ascii="Times New Roman" w:hAnsi="Times New Roman" w:cs="Times New Roman"/>
          <w:sz w:val="28"/>
          <w:szCs w:val="28"/>
          <w:lang w:val="ru-RU"/>
        </w:rPr>
        <w:t xml:space="preserve"> ТК.</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ваша компания решила отменить командировку, издайте приказ об отмене командировки. Укажите, что решение принято в связи с угрозой распространения инфекции. Сошлитесь на рекомендации Роспотребнадзора, и документы руководителей регионов по профилактике коронавируса. С приказом ознакомьте под роспись всех работников, которых планировали отправить в служебную поездку.</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19. Как направить работника в отпуск в период угрозы распространения коронавируса?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Работник вправе уйти в очередной оплачиваемый отпуск согласно графику отпусков.</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возникает необходимость переноса отпуска, инициатором переноса может быть как работодатель, так и сотрудник. При переносе отпуска по инициативе сотрудника требуется заявление сотрудника в произвольной форме. На заявлении может быть согласующая подпись непосредственного руководителя, руководителя структурного подразделения (отдела, цеха и т.п.), а также резолюция организации.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Перенос оформляется приказом, с которым нужно ознакомить сотрудника.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перенос осуществляется по инициативе работодателя, требуется письменное согласие работника, которое может быть выражено также в заявлении.</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20. Как предоставляется отпуск без сохранения заработной платы?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Работодатель не вправе по своей инициативе отправить работников в отпуск без сохранения зарплаты. Такой отпуск возможен только по просьбе самих </w:t>
      </w:r>
      <w:r>
        <w:rPr>
          <w:rFonts w:ascii="Times New Roman" w:hAnsi="Times New Roman" w:cs="Times New Roman"/>
          <w:sz w:val="28"/>
          <w:szCs w:val="28"/>
          <w:lang w:val="ru-RU"/>
        </w:rPr>
        <w:lastRenderedPageBreak/>
        <w:t>работников по семейным обстоятельствам и другим уважительным причинам. Чтобы его предоставить, сотрудник должен подать письменное заявление. При этом недопустимо оказывать на работника давление.</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21. Как оформить временный перевод работника на удаленный труд?</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Начнем с того, кому из работников можно предложить временно перейти на удаленный труд. Под удаленным трудом следует понимать перевод на дистанционную работу. Это могут быть категории граждан, как рекомендованные нормативными актами регионов, например, беременные женщины, </w:t>
      </w:r>
      <w:proofErr w:type="gramStart"/>
      <w:r>
        <w:rPr>
          <w:rFonts w:ascii="Times New Roman" w:hAnsi="Times New Roman" w:cs="Times New Roman"/>
          <w:sz w:val="28"/>
          <w:szCs w:val="28"/>
          <w:lang w:val="ru-RU"/>
        </w:rPr>
        <w:t>работники</w:t>
      </w:r>
      <w:proofErr w:type="gramEnd"/>
      <w:r>
        <w:rPr>
          <w:rFonts w:ascii="Times New Roman" w:hAnsi="Times New Roman" w:cs="Times New Roman"/>
          <w:sz w:val="28"/>
          <w:szCs w:val="28"/>
          <w:lang w:val="ru-RU"/>
        </w:rPr>
        <w:t xml:space="preserve"> достигшие пенсионного возраста, так и определяемые работодателем с учетом возможностей осуществления дистанционной работы.</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Что нужно сделать, чтобы отправить сотрудников на дистанционный труд?</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Для этого заключите небольшое дополнительное соглашение к действующему трудовому договору и издайте приказ произвольной формы о временном направлении на дистанционный труд.</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Направление работника на дистанционный труд </w:t>
      </w:r>
      <w:proofErr w:type="gramStart"/>
      <w:r>
        <w:rPr>
          <w:rFonts w:ascii="Times New Roman" w:hAnsi="Times New Roman" w:cs="Times New Roman"/>
          <w:sz w:val="28"/>
          <w:szCs w:val="28"/>
          <w:lang w:val="ru-RU"/>
        </w:rPr>
        <w:t>- это</w:t>
      </w:r>
      <w:proofErr w:type="gramEnd"/>
      <w:r>
        <w:rPr>
          <w:rFonts w:ascii="Times New Roman" w:hAnsi="Times New Roman" w:cs="Times New Roman"/>
          <w:sz w:val="28"/>
          <w:szCs w:val="28"/>
          <w:lang w:val="ru-RU"/>
        </w:rPr>
        <w:t xml:space="preserve"> изменение условий трудового договора. Однако, если он согласен работать в таких условиях и подпишет дополнительное соглашение, он может сразу приступать к работе в таком режиме.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следует создать необходимые условия для такой работы - возможность выполнять задания и поручения работодателя, связываться с компанией, а также возможность контроля.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Условия оплаты труда сохраняются при сохранении продолжительности рабочего времени и норм труда.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инициатором дистанционного режима выступит сотрудник, то ему достаточно написать заявление с просьбой о переводе.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инициатором выступает работодатель, необходимо согласие работника.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невозможно перевести работников на дистанционный режим, следует рассмотреть вопрос о предоставлении работникам отпусков, в том числе неиспользованных за прошлый год.</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22. Каким образом регламентируется работа в период карантина, когда закрыты детские сады и школы, тех работников, которые имеют на иждивении детей в возрасте до 10 лет?</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данным вопросом Вам необходимо обратиться на горячую линию администрации вашего города или в администрацию губернатора региона, с целью получения разъяснений. Данные рекомендации обоснованы тем, что все вопросы, указанные </w:t>
      </w:r>
      <w:proofErr w:type="gramStart"/>
      <w:r>
        <w:rPr>
          <w:rFonts w:ascii="Times New Roman" w:hAnsi="Times New Roman" w:cs="Times New Roman"/>
          <w:sz w:val="28"/>
          <w:szCs w:val="28"/>
          <w:lang w:val="ru-RU"/>
        </w:rPr>
        <w:t>в вашем обращении</w:t>
      </w:r>
      <w:proofErr w:type="gramEnd"/>
      <w:r>
        <w:rPr>
          <w:rFonts w:ascii="Times New Roman" w:hAnsi="Times New Roman" w:cs="Times New Roman"/>
          <w:sz w:val="28"/>
          <w:szCs w:val="28"/>
          <w:lang w:val="ru-RU"/>
        </w:rPr>
        <w:t xml:space="preserve"> регламентируются указами и распоряжениями региональных органов исполнительной власти.</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23. Возможна ли работа предприятия во время "нерабочих дней", при том условии, что предприятие перешло на новый вид деятельности, а именно производство и/или продажа товаров первой необходимости (пример швейные ателье)?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Необходимо уточнить информацию отнесения организации к перечню организаций содержащихся в </w:t>
      </w:r>
      <w:hyperlink r:id="rId51" w:history="1">
        <w:r>
          <w:rPr>
            <w:rFonts w:ascii="Times New Roman" w:hAnsi="Times New Roman" w:cs="Times New Roman"/>
            <w:color w:val="0000FF"/>
            <w:sz w:val="28"/>
            <w:szCs w:val="28"/>
            <w:lang w:val="ru-RU"/>
          </w:rPr>
          <w:t>Указе</w:t>
        </w:r>
      </w:hyperlink>
      <w:r>
        <w:rPr>
          <w:rFonts w:ascii="Times New Roman" w:hAnsi="Times New Roman" w:cs="Times New Roman"/>
          <w:sz w:val="28"/>
          <w:szCs w:val="28"/>
          <w:lang w:val="ru-RU"/>
        </w:rPr>
        <w:t xml:space="preserve"> Президента N 239 от 02.04.2020. Рекомендуем Вам обратиться в Минпромторг России по тел. 8-495-870-29-21 </w:t>
      </w:r>
      <w:proofErr w:type="spellStart"/>
      <w:r>
        <w:rPr>
          <w:rFonts w:ascii="Times New Roman" w:hAnsi="Times New Roman" w:cs="Times New Roman"/>
          <w:sz w:val="28"/>
          <w:szCs w:val="28"/>
          <w:lang w:val="ru-RU"/>
        </w:rPr>
        <w:t>добав</w:t>
      </w:r>
      <w:proofErr w:type="spellEnd"/>
      <w:r>
        <w:rPr>
          <w:rFonts w:ascii="Times New Roman" w:hAnsi="Times New Roman" w:cs="Times New Roman"/>
          <w:sz w:val="28"/>
          <w:szCs w:val="28"/>
          <w:lang w:val="ru-RU"/>
        </w:rPr>
        <w:t>. 20101, 21476, а также на горячую линию администрации вашего города или в администрацию губернатора региона.</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Если работники предприятия не обеспечиваются масками и не проходят температурный контроль, считается ли это </w:t>
      </w:r>
      <w:proofErr w:type="gramStart"/>
      <w:r>
        <w:rPr>
          <w:rFonts w:ascii="Times New Roman" w:hAnsi="Times New Roman" w:cs="Times New Roman"/>
          <w:sz w:val="28"/>
          <w:szCs w:val="28"/>
          <w:lang w:val="ru-RU"/>
        </w:rPr>
        <w:t>нарушением</w:t>
      </w:r>
      <w:proofErr w:type="gramEnd"/>
      <w:r>
        <w:rPr>
          <w:rFonts w:ascii="Times New Roman" w:hAnsi="Times New Roman" w:cs="Times New Roman"/>
          <w:sz w:val="28"/>
          <w:szCs w:val="28"/>
          <w:lang w:val="ru-RU"/>
        </w:rPr>
        <w:t xml:space="preserve"> связанным с обеспечением работников СИЗ и проведением </w:t>
      </w:r>
      <w:proofErr w:type="spellStart"/>
      <w:r>
        <w:rPr>
          <w:rFonts w:ascii="Times New Roman" w:hAnsi="Times New Roman" w:cs="Times New Roman"/>
          <w:sz w:val="28"/>
          <w:szCs w:val="28"/>
          <w:lang w:val="ru-RU"/>
        </w:rPr>
        <w:t>предсменных</w:t>
      </w:r>
      <w:proofErr w:type="spellEnd"/>
      <w:r>
        <w:rPr>
          <w:rFonts w:ascii="Times New Roman" w:hAnsi="Times New Roman" w:cs="Times New Roman"/>
          <w:sz w:val="28"/>
          <w:szCs w:val="28"/>
          <w:lang w:val="ru-RU"/>
        </w:rPr>
        <w:t xml:space="preserve"> медосмотров?</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Данные вопросы не относятся к компетенции Роструда, а связаны с заболеванием, его симптомами и последствиями. Рекомендуем Вам обратиться на телефон "горячей линии" Роспотребнадзора тел. 8-800-555-49-43.</w:t>
      </w:r>
    </w:p>
    <w:p w:rsidR="008D56EA" w:rsidRDefault="008D56EA" w:rsidP="008D56EA">
      <w:pPr>
        <w:autoSpaceDE w:val="0"/>
        <w:autoSpaceDN w:val="0"/>
        <w:adjustRightInd w:val="0"/>
        <w:spacing w:after="0" w:line="240" w:lineRule="auto"/>
        <w:jc w:val="center"/>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Для справки инспектору</w:t>
      </w:r>
    </w:p>
    <w:p w:rsidR="008D56EA" w:rsidRDefault="008D56EA" w:rsidP="008D56EA">
      <w:pPr>
        <w:autoSpaceDE w:val="0"/>
        <w:autoSpaceDN w:val="0"/>
        <w:adjustRightInd w:val="0"/>
        <w:spacing w:after="0" w:line="240" w:lineRule="auto"/>
        <w:jc w:val="center"/>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w:t>
      </w:r>
      <w:hyperlink r:id="rId52" w:history="1">
        <w:r>
          <w:rPr>
            <w:rFonts w:ascii="Times New Roman" w:hAnsi="Times New Roman" w:cs="Times New Roman"/>
            <w:color w:val="0000FF"/>
            <w:sz w:val="28"/>
            <w:szCs w:val="28"/>
            <w:lang w:val="ru-RU"/>
          </w:rPr>
          <w:t>п. п. 9.8</w:t>
        </w:r>
      </w:hyperlink>
      <w:r>
        <w:rPr>
          <w:rFonts w:ascii="Times New Roman" w:hAnsi="Times New Roman" w:cs="Times New Roman"/>
          <w:sz w:val="28"/>
          <w:szCs w:val="28"/>
          <w:lang w:val="ru-RU"/>
        </w:rPr>
        <w:t xml:space="preserve">, </w:t>
      </w:r>
      <w:hyperlink r:id="rId53" w:history="1">
        <w:r>
          <w:rPr>
            <w:rFonts w:ascii="Times New Roman" w:hAnsi="Times New Roman" w:cs="Times New Roman"/>
            <w:color w:val="0000FF"/>
            <w:sz w:val="28"/>
            <w:szCs w:val="28"/>
            <w:lang w:val="ru-RU"/>
          </w:rPr>
          <w:t>9.9</w:t>
        </w:r>
      </w:hyperlink>
      <w:r>
        <w:rPr>
          <w:rFonts w:ascii="Times New Roman" w:hAnsi="Times New Roman" w:cs="Times New Roman"/>
          <w:sz w:val="28"/>
          <w:szCs w:val="28"/>
          <w:lang w:val="ru-RU"/>
        </w:rPr>
        <w:t xml:space="preserve"> Постановления Главного государственного санитарного врача Российской Федерации от 18 ноября 2013 года N 63 "Об утверждении санитарно-эпидемиологических правил СП 3.1.2.3117-13 "Профилактика гриппа и других острых респираторных вирусных инфекций":</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Организациями обеспечивается: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проведение комплекса работ по недопущению переохлаждения лиц, работающих на открытом воздухе в зимний период;</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выполнение мероприятий плана по профилактике гриппа и ОРВИ.</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Защитные маски не относятся к категории средств </w:t>
      </w:r>
      <w:proofErr w:type="spellStart"/>
      <w:r>
        <w:rPr>
          <w:rFonts w:ascii="Times New Roman" w:hAnsi="Times New Roman" w:cs="Times New Roman"/>
          <w:sz w:val="28"/>
          <w:szCs w:val="28"/>
          <w:lang w:val="ru-RU"/>
        </w:rPr>
        <w:t>индивидуапьной</w:t>
      </w:r>
      <w:proofErr w:type="spellEnd"/>
      <w:r>
        <w:rPr>
          <w:rFonts w:ascii="Times New Roman" w:hAnsi="Times New Roman" w:cs="Times New Roman"/>
          <w:sz w:val="28"/>
          <w:szCs w:val="28"/>
          <w:lang w:val="ru-RU"/>
        </w:rPr>
        <w:t xml:space="preserve"> защиты. В законодательстве нет установленной нормы выдачи. Выдача защитных масок работникам, в период подъема заболеваемости гриппа и ОРВИ, является инициативой работодателя и не является обязательной процедурой.</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вопросам измерения температуры тела перед входом на территорию предприятия разъясняем. Как и в вопросе с масками измерение температуры в период подъема заболеваемости гриппа и ОРВИ, является инициативой работодателя и не является обязательной процедурой. Измерение температуры тела, в рамках предрейсового и </w:t>
      </w:r>
      <w:proofErr w:type="spellStart"/>
      <w:r>
        <w:rPr>
          <w:rFonts w:ascii="Times New Roman" w:hAnsi="Times New Roman" w:cs="Times New Roman"/>
          <w:sz w:val="28"/>
          <w:szCs w:val="28"/>
          <w:lang w:val="ru-RU"/>
        </w:rPr>
        <w:t>предсменного</w:t>
      </w:r>
      <w:proofErr w:type="spellEnd"/>
      <w:r>
        <w:rPr>
          <w:rFonts w:ascii="Times New Roman" w:hAnsi="Times New Roman" w:cs="Times New Roman"/>
          <w:sz w:val="28"/>
          <w:szCs w:val="28"/>
          <w:lang w:val="ru-RU"/>
        </w:rPr>
        <w:t xml:space="preserve"> медицинского осмотра допускается.</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25. Что делать в том случае, если работодатель предлагает "</w:t>
      </w:r>
      <w:proofErr w:type="gramStart"/>
      <w:r>
        <w:rPr>
          <w:rFonts w:ascii="Times New Roman" w:hAnsi="Times New Roman" w:cs="Times New Roman"/>
          <w:sz w:val="28"/>
          <w:szCs w:val="28"/>
          <w:lang w:val="ru-RU"/>
        </w:rPr>
        <w:t>по хорошему</w:t>
      </w:r>
      <w:proofErr w:type="gramEnd"/>
      <w:r>
        <w:rPr>
          <w:rFonts w:ascii="Times New Roman" w:hAnsi="Times New Roman" w:cs="Times New Roman"/>
          <w:sz w:val="28"/>
          <w:szCs w:val="28"/>
          <w:lang w:val="ru-RU"/>
        </w:rPr>
        <w:t>" написать заявление на увольнение по собственному желанию, мотивируя это тем, что он не сможет выплачивать зарплату без выполнения нормы работы в период "нерабочих дней"?</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Любое увольнение можно назвать "увольнением по статье".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Основания для расторжения трудового договора перечислены в </w:t>
      </w:r>
      <w:hyperlink r:id="rId54" w:history="1">
        <w:r>
          <w:rPr>
            <w:rFonts w:ascii="Times New Roman" w:hAnsi="Times New Roman" w:cs="Times New Roman"/>
            <w:color w:val="0000FF"/>
            <w:sz w:val="28"/>
            <w:szCs w:val="28"/>
            <w:lang w:val="ru-RU"/>
          </w:rPr>
          <w:t>ст. 77</w:t>
        </w:r>
      </w:hyperlink>
      <w:r>
        <w:rPr>
          <w:rFonts w:ascii="Times New Roman" w:hAnsi="Times New Roman" w:cs="Times New Roman"/>
          <w:sz w:val="28"/>
          <w:szCs w:val="28"/>
          <w:lang w:val="ru-RU"/>
        </w:rPr>
        <w:t xml:space="preserve"> - </w:t>
      </w:r>
      <w:hyperlink r:id="rId55" w:history="1">
        <w:r>
          <w:rPr>
            <w:rFonts w:ascii="Times New Roman" w:hAnsi="Times New Roman" w:cs="Times New Roman"/>
            <w:color w:val="0000FF"/>
            <w:sz w:val="28"/>
            <w:szCs w:val="28"/>
            <w:lang w:val="ru-RU"/>
          </w:rPr>
          <w:t>84</w:t>
        </w:r>
      </w:hyperlink>
      <w:r>
        <w:rPr>
          <w:rFonts w:ascii="Times New Roman" w:hAnsi="Times New Roman" w:cs="Times New Roman"/>
          <w:sz w:val="28"/>
          <w:szCs w:val="28"/>
          <w:lang w:val="ru-RU"/>
        </w:rPr>
        <w:t xml:space="preserve"> ТК РФ.</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важно отметить, что увольнение по собственному желанию возможно лишь по собственному волеизъявлению работника посредством написания заявления на увольнение.</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Факт написания заявления на увольнение по понуждению работодателя может быть рассмотрен судом и на работника возлагается обязанность доказать факт такого понуждения.</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Напоминаем, что по вопросам увольнения в соответствии со </w:t>
      </w:r>
      <w:hyperlink r:id="rId56" w:history="1">
        <w:r>
          <w:rPr>
            <w:rFonts w:ascii="Times New Roman" w:hAnsi="Times New Roman" w:cs="Times New Roman"/>
            <w:color w:val="0000FF"/>
            <w:sz w:val="28"/>
            <w:szCs w:val="28"/>
            <w:lang w:val="ru-RU"/>
          </w:rPr>
          <w:t>ст. 392</w:t>
        </w:r>
      </w:hyperlink>
      <w:r>
        <w:rPr>
          <w:rFonts w:ascii="Times New Roman" w:hAnsi="Times New Roman" w:cs="Times New Roman"/>
          <w:sz w:val="28"/>
          <w:szCs w:val="28"/>
          <w:lang w:val="ru-RU"/>
        </w:rPr>
        <w:t xml:space="preserve"> ТК РФ работник имеет право обратиться в суд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rsidR="008D56EA" w:rsidRDefault="008D56EA" w:rsidP="008D56EA">
      <w:pPr>
        <w:autoSpaceDE w:val="0"/>
        <w:autoSpaceDN w:val="0"/>
        <w:adjustRightInd w:val="0"/>
        <w:spacing w:after="0" w:line="240" w:lineRule="auto"/>
        <w:jc w:val="center"/>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Для справки инспектору</w:t>
      </w:r>
    </w:p>
    <w:p w:rsidR="008D56EA" w:rsidRDefault="008D56EA" w:rsidP="008D56EA">
      <w:pPr>
        <w:autoSpaceDE w:val="0"/>
        <w:autoSpaceDN w:val="0"/>
        <w:adjustRightInd w:val="0"/>
        <w:spacing w:after="0" w:line="240" w:lineRule="auto"/>
        <w:jc w:val="center"/>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Пленумом ВС РФ в </w:t>
      </w:r>
      <w:hyperlink r:id="rId57" w:history="1">
        <w:r>
          <w:rPr>
            <w:rFonts w:ascii="Times New Roman" w:hAnsi="Times New Roman" w:cs="Times New Roman"/>
            <w:color w:val="0000FF"/>
            <w:sz w:val="28"/>
            <w:szCs w:val="28"/>
            <w:lang w:val="ru-RU"/>
          </w:rPr>
          <w:t>Постановлении</w:t>
        </w:r>
      </w:hyperlink>
      <w:r>
        <w:rPr>
          <w:rFonts w:ascii="Times New Roman" w:hAnsi="Times New Roman" w:cs="Times New Roman"/>
          <w:sz w:val="28"/>
          <w:szCs w:val="28"/>
          <w:lang w:val="ru-RU"/>
        </w:rPr>
        <w:t xml:space="preserve"> N 2 от 17.03.2004 года указано, что по собственному желанию невозможно заставить уволиться. Работник вправе написать заявление с просьбой о расторжении трудовых отношений, и работодатель удовлетворяет просьбу, если уход действительно - решение человека.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случае написания заявления по собственному желанию по принуждению, человек вправе обратиться в суд с требованием признать увольнение незаконным, поскольку решение принималось в условиях оказания давления. Если в процессе судебного разбирательства начальство сообщит, </w:t>
      </w:r>
      <w:proofErr w:type="gramStart"/>
      <w:r>
        <w:rPr>
          <w:rFonts w:ascii="Times New Roman" w:hAnsi="Times New Roman" w:cs="Times New Roman"/>
          <w:sz w:val="28"/>
          <w:szCs w:val="28"/>
          <w:lang w:val="ru-RU"/>
        </w:rPr>
        <w:t>что</w:t>
      </w:r>
      <w:proofErr w:type="gramEnd"/>
      <w:r>
        <w:rPr>
          <w:rFonts w:ascii="Times New Roman" w:hAnsi="Times New Roman" w:cs="Times New Roman"/>
          <w:sz w:val="28"/>
          <w:szCs w:val="28"/>
          <w:lang w:val="ru-RU"/>
        </w:rPr>
        <w:t xml:space="preserve"> не знача об отсутствии намерений увольняться, такая позиция ведет к восстановлению на работе и выплатой денег за весь пропущенный период.</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Соблюдение трудовой дисциплины - требование не только к подчиненному. Иногда начальство готово идти на хитрость, искусственно создавая ситуации, при которых появляется повод к увольнению. Шантаж часто заключается в искусственном создании обстоятельств для прогула, нарушения дисциплины и внутренних регламентов компании. Уличая нарушителя, начальство предлагает уйти добровольно, чтобы не делать записи об увольнении по инициативе работодателя. Чтобы избежать неправомерных взысканий, наемному персоналу настойчиво рекомендуется принимать от руководства указания только в письменном виде. Это позволит доказать, что в нарушении трудового распорядка вины работника не было.</w:t>
      </w: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p>
    <w:p w:rsidR="008D56EA" w:rsidRDefault="008D56EA" w:rsidP="008D56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26. Отпуск в период действия Указа</w:t>
      </w:r>
    </w:p>
    <w:p w:rsidR="008D56EA" w:rsidRDefault="008D56EA" w:rsidP="008D56E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w:t>
      </w:r>
      <w:hyperlink r:id="rId58" w:history="1">
        <w:r>
          <w:rPr>
            <w:rFonts w:ascii="Times New Roman" w:hAnsi="Times New Roman" w:cs="Times New Roman"/>
            <w:color w:val="0000FF"/>
            <w:sz w:val="28"/>
            <w:szCs w:val="28"/>
            <w:lang w:val="ru-RU"/>
          </w:rPr>
          <w:t>Указом</w:t>
        </w:r>
      </w:hyperlink>
      <w:r>
        <w:rPr>
          <w:rFonts w:ascii="Times New Roman" w:hAnsi="Times New Roman" w:cs="Times New Roman"/>
          <w:sz w:val="28"/>
          <w:szCs w:val="28"/>
          <w:lang w:val="ru-RU"/>
        </w:rPr>
        <w:t xml:space="preserve"> Президента Российской Федерации от 2 апреля 2020 г. N 239 до 30 апреля 2020 года установлены нерабочие дни с сохранением за работниками заработной платы.</w:t>
      </w:r>
    </w:p>
    <w:p w:rsidR="000509F5" w:rsidRDefault="008D56EA" w:rsidP="000509F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Сообщаем, что если работник находится в отпуске в период с 2 апреля по 30 апреля 2020 г., то отпуск на эти дни не продлевается.</w:t>
      </w:r>
    </w:p>
    <w:p w:rsidR="00BA7FB7" w:rsidRDefault="00BA7FB7" w:rsidP="00BA7FB7">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r w:rsidRPr="00580E5E">
        <w:rPr>
          <w:rFonts w:ascii="Times New Roman" w:hAnsi="Times New Roman" w:cs="Times New Roman"/>
          <w:b/>
          <w:bCs/>
          <w:sz w:val="28"/>
          <w:szCs w:val="28"/>
          <w:lang w:val="ru-RU"/>
        </w:rPr>
        <w:t xml:space="preserve">Роспотребнадзор разработал </w:t>
      </w:r>
      <w:r w:rsidR="0032732A" w:rsidRPr="00580E5E">
        <w:rPr>
          <w:rFonts w:ascii="Times New Roman" w:hAnsi="Times New Roman" w:cs="Times New Roman"/>
          <w:b/>
          <w:bCs/>
          <w:sz w:val="28"/>
          <w:szCs w:val="28"/>
          <w:lang w:val="ru-RU"/>
        </w:rPr>
        <w:t>рекомендаци</w:t>
      </w:r>
      <w:r w:rsidRPr="00580E5E">
        <w:rPr>
          <w:rFonts w:ascii="Times New Roman" w:hAnsi="Times New Roman" w:cs="Times New Roman"/>
          <w:b/>
          <w:bCs/>
          <w:sz w:val="28"/>
          <w:szCs w:val="28"/>
          <w:lang w:val="ru-RU"/>
        </w:rPr>
        <w:t>и</w:t>
      </w:r>
      <w:r w:rsidR="0032732A" w:rsidRPr="00580E5E">
        <w:rPr>
          <w:rFonts w:ascii="Times New Roman" w:hAnsi="Times New Roman" w:cs="Times New Roman"/>
          <w:b/>
          <w:bCs/>
          <w:sz w:val="28"/>
          <w:szCs w:val="28"/>
          <w:lang w:val="ru-RU"/>
        </w:rPr>
        <w:t xml:space="preserve"> по организации работы предприятий в условиях распространения рисков COVID-19</w:t>
      </w:r>
      <w:r>
        <w:rPr>
          <w:rFonts w:ascii="Times New Roman" w:hAnsi="Times New Roman" w:cs="Times New Roman"/>
          <w:sz w:val="28"/>
          <w:szCs w:val="28"/>
          <w:lang w:val="ru-RU"/>
        </w:rPr>
        <w:t xml:space="preserve"> (Письмо </w:t>
      </w:r>
      <w:r>
        <w:rPr>
          <w:rFonts w:ascii="Times New Roman" w:hAnsi="Times New Roman" w:cs="Times New Roman"/>
          <w:sz w:val="28"/>
          <w:szCs w:val="28"/>
          <w:lang w:val="ru-RU"/>
        </w:rPr>
        <w:t>от 20.04.2020</w:t>
      </w:r>
      <w:r>
        <w:rPr>
          <w:rFonts w:ascii="Times New Roman" w:hAnsi="Times New Roman" w:cs="Times New Roman"/>
          <w:sz w:val="28"/>
          <w:szCs w:val="28"/>
          <w:lang w:val="ru-RU"/>
        </w:rPr>
        <w:t>г. №</w:t>
      </w:r>
      <w:r>
        <w:rPr>
          <w:rFonts w:ascii="Times New Roman" w:hAnsi="Times New Roman" w:cs="Times New Roman"/>
          <w:sz w:val="28"/>
          <w:szCs w:val="28"/>
          <w:lang w:val="ru-RU"/>
        </w:rPr>
        <w:t>02/7376-2020-24</w:t>
      </w:r>
      <w:r>
        <w:rPr>
          <w:rFonts w:ascii="Times New Roman" w:hAnsi="Times New Roman" w:cs="Times New Roman"/>
          <w:sz w:val="28"/>
          <w:szCs w:val="28"/>
          <w:lang w:val="ru-RU"/>
        </w:rPr>
        <w:t>).</w:t>
      </w: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РЕКОМЕНДАЦИИ</w:t>
      </w:r>
    </w:p>
    <w:p w:rsidR="00580E5E" w:rsidRDefault="00580E5E" w:rsidP="00580E5E">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 ОРГАНИЗАЦИИ РАБОТЫ ПРЕДПРИЯТИЙ В УСЛОВИЯХ СОХРАНЕНИЯ</w:t>
      </w:r>
    </w:p>
    <w:p w:rsidR="00580E5E" w:rsidRDefault="00580E5E" w:rsidP="00580E5E">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РИСКОВ РАСПРОСТРАНЕНИЯ COVID-19</w:t>
      </w:r>
    </w:p>
    <w:p w:rsidR="00580E5E" w:rsidRDefault="00580E5E" w:rsidP="00580E5E">
      <w:pPr>
        <w:autoSpaceDE w:val="0"/>
        <w:autoSpaceDN w:val="0"/>
        <w:adjustRightInd w:val="0"/>
        <w:spacing w:after="0" w:line="240" w:lineRule="auto"/>
        <w:jc w:val="both"/>
        <w:outlineLvl w:val="0"/>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Позиции, приведенные в настоящих рекомендациях, целесообразно регламентировать распорядительными документами организации.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 с соблюдением норм трудового права.</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1. Общая организация деятельности предприятия</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Преимущественно сотрудники должны быть переведены на дистанционную форму работы, с соблюдением режима самоизоляции. В том числе, временному отстранению от работы или переводу на дистанционную форму работы подлежат лица из групп риска, к которым относятся лица старше 65 лет, а также имеющие хронические заболевания, сниженный иммунитет, беременные женщины.</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1.2. Организация работы курьерской службы и прием корреспонденции бесконтактным способом (выделение специальных мест и устройств приема и выдачи корреспонденции) с соблюдением режима дезинфекции.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1.3. Внедрение преимущественно электронного взаимодействия, а также использование телефонной связи и видеоконференцсвязи для передачи информации.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1.4.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1.5. Ограничение направления сотрудников в командировки.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1.6. Обеспечение прохождения предварительных и периодических медицинских осмотров в установленном порядке.</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 в том необходимость максимального ограничения контактов, недопущение массового скопления людей и др. (</w:t>
      </w:r>
      <w:hyperlink r:id="rId59" w:history="1">
        <w:r>
          <w:rPr>
            <w:rFonts w:ascii="Times New Roman" w:hAnsi="Times New Roman" w:cs="Times New Roman"/>
            <w:color w:val="0000FF"/>
            <w:sz w:val="28"/>
            <w:szCs w:val="28"/>
            <w:lang w:val="ru-RU"/>
          </w:rPr>
          <w:t>Письмо</w:t>
        </w:r>
      </w:hyperlink>
      <w:r>
        <w:rPr>
          <w:rFonts w:ascii="Times New Roman" w:hAnsi="Times New Roman" w:cs="Times New Roman"/>
          <w:sz w:val="28"/>
          <w:szCs w:val="28"/>
          <w:lang w:val="ru-RU"/>
        </w:rPr>
        <w:t xml:space="preserve"> Роспотребнадзора от 10.03.2020 N 02/3853-2020-27). Предпочтение должно быть отдано медицинским организациям, имеющим возможность организации мобильных медицинских комплексов, с выездом на предприятие.</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учетом ограниченной пропускной способности медицинских организаций </w:t>
      </w:r>
      <w:proofErr w:type="spellStart"/>
      <w:r>
        <w:rPr>
          <w:rFonts w:ascii="Times New Roman" w:hAnsi="Times New Roman" w:cs="Times New Roman"/>
          <w:sz w:val="28"/>
          <w:szCs w:val="28"/>
          <w:lang w:val="ru-RU"/>
        </w:rPr>
        <w:t>первоочередно</w:t>
      </w:r>
      <w:proofErr w:type="spellEnd"/>
      <w:r>
        <w:rPr>
          <w:rFonts w:ascii="Times New Roman" w:hAnsi="Times New Roman" w:cs="Times New Roman"/>
          <w:sz w:val="28"/>
          <w:szCs w:val="28"/>
          <w:lang w:val="ru-RU"/>
        </w:rPr>
        <w:t xml:space="preserve"> должен быть организован медицинский осмотр контингентов, </w:t>
      </w:r>
      <w:r>
        <w:rPr>
          <w:rFonts w:ascii="Times New Roman" w:hAnsi="Times New Roman" w:cs="Times New Roman"/>
          <w:sz w:val="28"/>
          <w:szCs w:val="28"/>
          <w:lang w:val="ru-RU"/>
        </w:rPr>
        <w:lastRenderedPageBreak/>
        <w:t>представляющих эпидемиологическую опасность, в т.ч. - работников организаций, пищевой промышленности, общественного питания, бытового обслуживания, водопроводных сооружений, образовательных организаций, при осуществлении ими деятельности в период действия ограничительных мероприятий.</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2. На этапах деятельности предприятия</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Информирование работников:</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Информирование о клинических признаках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COVID-19 (ОРВИ).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Информирование о действиях при выявлении признаков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COVID-19 (ОРВИ) у работника и (или) членов его семьи в домашних условиях:</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акцент на необходимости вызова врача на дом;</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акцент на запрете самостоятельного посещения медицинской организации;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запрет на посещение работы при выявлении признаков ОРВИ.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Информирование о действиях при выявлении признаков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COVID-19 (ОРВИ) у работника на рабочем месте:</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акцент на необходимости обращения к уполномоченному должностному лицу, для последующей изоляции и организации транспортировки;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акцент на запрете самостоятельного передвижения по территории организации, за исключением места временной изоляции, до принятия решения о способах транспортировки.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Информирование о мерах профилактики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COVID-19 (ОРВИ), о правилах личной и общественной гигиены: режиме регулярного мытья рук с мылом или обработкой кожными антисептиками в течение всего рабочего дня, после каждого посещения туалета, перед каждым приемом пищи.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Информирование о нежелательности планирования проведения отпусков в странах и регионах РФ, неблагополучных по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2.6. Информирование о правилах использования спецодежды и СИЗ, в т.ч. масок и перчаток;</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акцент необходимости соблюдения режима использования масок (1 раз в 3 часа), на недопустимости повторного применения одноразовых масок и перчаток.</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2.7. Информирование о "горячих" телефонах для вызова врача и для получения необходимых консультаций.</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2.8. Информирование об официальных информационных ресурсах (сайты Всемирной организации здравоохранения, органов исполнительной власти субъектов Российской Федерации, территориальных органов Роспотребнадзора).</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2.9. Информирование об ответственности за распространение ложной информации.</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3. Доставка на работу/с работы</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3.1. С целью минимизации контактов, для лиц, у которых отсутствует личный транспорт, рекомендуется доставка на работу (и с работы) транспортом предприятия, со сбором (высадкой) в определенных точках населенного пункта.</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3.2. Транспортные средства, которыми осуществляется доставка, должны подвергаться периодической дезинфекции в соответствии с установленными правилами (</w:t>
      </w:r>
      <w:hyperlink r:id="rId60" w:history="1">
        <w:r>
          <w:rPr>
            <w:rFonts w:ascii="Times New Roman" w:hAnsi="Times New Roman" w:cs="Times New Roman"/>
            <w:color w:val="0000FF"/>
            <w:sz w:val="28"/>
            <w:szCs w:val="28"/>
            <w:lang w:val="ru-RU"/>
          </w:rPr>
          <w:t>Письмо</w:t>
        </w:r>
      </w:hyperlink>
      <w:r>
        <w:rPr>
          <w:rFonts w:ascii="Times New Roman" w:hAnsi="Times New Roman" w:cs="Times New Roman"/>
          <w:sz w:val="28"/>
          <w:szCs w:val="28"/>
          <w:lang w:val="ru-RU"/>
        </w:rPr>
        <w:t xml:space="preserve"> Роспотребнадзора от 13.02.2020 N 02/2120-2020-32).</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3.3. При наличии технологической возможности, для предотвращения одновременного скопления большого количества людей на входе/выходе (в т.ч. на проходных заводов) рекомендуется:</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максимальное упрощение процедуры идентификации работников на КПП (предпочтительно - использование автоматических устройств с магнитными картами, исключающих визуальную проверку документов);</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при прохождении пропускных пунктов рекомендуется обеспечить соблюдение дистанции между гражданами не менее полутора метров; рекомендуется нанести соответствующую сигнальную разметку на полу помещения пропускного пункта и на подходе к нему;</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разделение начала и окончания рабочих смен на несколько последовательных периодов; периоды между началом/окончанием разных смен должны быть достаточными для прохождения всех работников смены через КПП без очереди &lt;*&gt;;</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максимальное разделение входов на территорию и в здания для работников разных производственных подразделений, не контактирующих в течение смены &lt;**&gt;.</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3.4. Организация ежедневного перед началом рабочей смены "входного фильтра" с проведением бесконтактного контроля температуры тела работника.</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3.5. Опрос с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3.6. Организация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3.7. Исключение доступа на предприятие (в организацию)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4. Технологический процесс</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4.1.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4.2. Выделение сотрудников,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4.3.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4.4. На промышленных предприятиях: необходимо уделить повышенное внимание к функционированию систем вентиляции и пылеподавления, обеспечению предельно допустимых концентраций пыли и вредных веществ в воздухе рабочей зоны, механизации, автоматизации технологических процессов, максимальному сокращению контакта работающих с промышленными аэрозолями, парами, газами.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4.5. В целях обеспечения соблюдения гражданами социального дистанцирования не рекомендуется допускать превышения предельного количества лиц, которые могут одновременно находиться в одном помещении: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до 50 кв. м - не более 5 человек;</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до 100 кв. м - не более 10 человек;</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до 200 кв. м - не более 25 человек;</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свыше 200 кв. м - не более 50 человек.</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4.6. В местах, где возможно скопление людей (производственные помещения, столовые и др.), рекомендуется обеспечить соблюдение дистанции между гражданами не менее полутора метров; рекомендуется нанести соответствующую сигнальную разметку.</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4.7. Организация опроса и осмотров работников на признаки респираторных заболеваний, с термометрией в течение рабочего дня (рекомендуемая периодичность 1 раз в 4 часа).</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4.8. Проведение ежедневной (ежесменной) влажной уборки производственных,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Pr>
          <w:rFonts w:ascii="Times New Roman" w:hAnsi="Times New Roman" w:cs="Times New Roman"/>
          <w:sz w:val="28"/>
          <w:szCs w:val="28"/>
          <w:lang w:val="ru-RU"/>
        </w:rPr>
        <w:t>вирулицидного</w:t>
      </w:r>
      <w:proofErr w:type="spellEnd"/>
      <w:r>
        <w:rPr>
          <w:rFonts w:ascii="Times New Roman" w:hAnsi="Times New Roman" w:cs="Times New Roman"/>
          <w:sz w:val="28"/>
          <w:szCs w:val="28"/>
          <w:lang w:val="ru-RU"/>
        </w:rPr>
        <w:t xml:space="preserve">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4.9. Применение в помещениях с постоянным нахождением работников бактерицидных облучателей воздуха </w:t>
      </w:r>
      <w:proofErr w:type="spellStart"/>
      <w:r>
        <w:rPr>
          <w:rFonts w:ascii="Times New Roman" w:hAnsi="Times New Roman" w:cs="Times New Roman"/>
          <w:sz w:val="28"/>
          <w:szCs w:val="28"/>
          <w:lang w:val="ru-RU"/>
        </w:rPr>
        <w:t>рециркуляторного</w:t>
      </w:r>
      <w:proofErr w:type="spellEnd"/>
      <w:r>
        <w:rPr>
          <w:rFonts w:ascii="Times New Roman" w:hAnsi="Times New Roman" w:cs="Times New Roman"/>
          <w:sz w:val="28"/>
          <w:szCs w:val="28"/>
          <w:lang w:val="ru-RU"/>
        </w:rPr>
        <w:t xml:space="preserve"> типа. Определение количества облучателей из расчета на объем помещений, а также режима их работы, должно быть определено в соответствии с инструкциями к данным установкам.</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Регулярное проветривание (каждые 2 часа) рабочих помещений.</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4.10. Обеспечение работников на рабочих местах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перчаток.</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 за использованием указанных средств.</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4.11. При централизованном питании работников - организация посещения столовой коллективами цехов, участков, отделов в строго определенное время по утвержденному графику.</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отсутствии столовой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Pr>
          <w:rFonts w:ascii="Times New Roman" w:hAnsi="Times New Roman" w:cs="Times New Roman"/>
          <w:sz w:val="28"/>
          <w:szCs w:val="28"/>
          <w:lang w:val="ru-RU"/>
        </w:rPr>
        <w:t>коронавирусной</w:t>
      </w:r>
      <w:proofErr w:type="spellEnd"/>
      <w:r>
        <w:rPr>
          <w:rFonts w:ascii="Times New Roman" w:hAnsi="Times New Roman" w:cs="Times New Roman"/>
          <w:sz w:val="28"/>
          <w:szCs w:val="28"/>
          <w:lang w:val="ru-RU"/>
        </w:rPr>
        <w:t xml:space="preserve"> инфекции в организациях общественного питания.</w:t>
      </w:r>
    </w:p>
    <w:p w:rsidR="00580E5E" w:rsidRDefault="00580E5E" w:rsidP="00580E5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Оборудование умывальников для мытья рук с мылом и дозаторов для обработки рук кожными антисептиками в местах общественного пользования.</w:t>
      </w:r>
    </w:p>
    <w:p w:rsidR="00580E5E" w:rsidRDefault="00580E5E" w:rsidP="00580E5E">
      <w:pPr>
        <w:autoSpaceDE w:val="0"/>
        <w:autoSpaceDN w:val="0"/>
        <w:adjustRightInd w:val="0"/>
        <w:spacing w:after="0" w:line="240" w:lineRule="auto"/>
        <w:jc w:val="both"/>
        <w:rPr>
          <w:rFonts w:ascii="Times New Roman" w:hAnsi="Times New Roman" w:cs="Times New Roman"/>
          <w:sz w:val="28"/>
          <w:szCs w:val="28"/>
          <w:lang w:val="ru-RU"/>
        </w:rPr>
      </w:pPr>
    </w:p>
    <w:p w:rsidR="00580E5E" w:rsidRDefault="00580E5E" w:rsidP="00580E5E">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580E5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43"/>
    <w:rsid w:val="000509F5"/>
    <w:rsid w:val="000D12AF"/>
    <w:rsid w:val="00180807"/>
    <w:rsid w:val="00214C43"/>
    <w:rsid w:val="0032732A"/>
    <w:rsid w:val="0036665B"/>
    <w:rsid w:val="003D30FF"/>
    <w:rsid w:val="00580E5E"/>
    <w:rsid w:val="00792221"/>
    <w:rsid w:val="007E71B0"/>
    <w:rsid w:val="0089580A"/>
    <w:rsid w:val="008D56EA"/>
    <w:rsid w:val="00BA7FB7"/>
    <w:rsid w:val="00BC5BB9"/>
    <w:rsid w:val="00CF5A0F"/>
    <w:rsid w:val="00D4172B"/>
    <w:rsid w:val="00F9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2032"/>
  <w15:chartTrackingRefBased/>
  <w15:docId w15:val="{05129C1C-C1B9-4B3B-A897-133F38D6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2B259551106CB17702EE416FB22CDA830439E367DE5506A1A53D9AD1EEEAFCF1BADC378B3A04EAB8F815E0CDE33F2E87EBA26094J2aDI" TargetMode="External"/><Relationship Id="rId18" Type="http://schemas.openxmlformats.org/officeDocument/2006/relationships/hyperlink" Target="consultantplus://offline/ref=1463186C48128B9A126B9D155FF7B077084C1FB00DE8C462FA9791B07D5D6903D46493E53DEDDDB2D1F3AC819B3E891FCFE0AB47D50D29B4EAL3J" TargetMode="External"/><Relationship Id="rId26" Type="http://schemas.openxmlformats.org/officeDocument/2006/relationships/hyperlink" Target="consultantplus://offline/ref=1463186C48128B9A126B9D155FF7B077084C1EB704EDC462FA9791B07D5D6903D46493E53DEDDDB2DEF3AC819B3E891FCFE0AB47D50D29B4EAL3J" TargetMode="External"/><Relationship Id="rId39" Type="http://schemas.openxmlformats.org/officeDocument/2006/relationships/hyperlink" Target="consultantplus://offline/ref=1463186C48128B9A126B9D155FF7B0770F4F14B508E49968F2CE9DB27A523606D37593E43BF3DDB7C7FAF8D2EDLFJ" TargetMode="External"/><Relationship Id="rId21" Type="http://schemas.openxmlformats.org/officeDocument/2006/relationships/hyperlink" Target="consultantplus://offline/ref=1463186C48128B9A126B9D155FF7B077084C1FB00DE8C462FA9791B07D5D6903D46493E53DEDDDB3DAF3AC819B3E891FCFE0AB47D50D29B4EAL3J" TargetMode="External"/><Relationship Id="rId34" Type="http://schemas.openxmlformats.org/officeDocument/2006/relationships/hyperlink" Target="consultantplus://offline/ref=1463186C48128B9A126B9D155FF7B077084C1EB604EAC462FA9791B07D5D6903D46493E53DEDDDB2DEF3AC819B3E891FCFE0AB47D50D29B4EAL3J" TargetMode="External"/><Relationship Id="rId42" Type="http://schemas.openxmlformats.org/officeDocument/2006/relationships/hyperlink" Target="consultantplus://offline/ref=1463186C48128B9A126B9D155FF7B077084C1EB604EAC462FA9791B07D5D6903D46493E53DEDDDB2DEF3AC819B3E891FCFE0AB47D50D29B4EAL3J" TargetMode="External"/><Relationship Id="rId47" Type="http://schemas.openxmlformats.org/officeDocument/2006/relationships/hyperlink" Target="consultantplus://offline/ref=1463186C48128B9A126B9D155FF7B077084C1EB309ECC462FA9791B07D5D6903C664CBE93DEBC3B2DCE6FAD0DDE6LBJ" TargetMode="External"/><Relationship Id="rId50" Type="http://schemas.openxmlformats.org/officeDocument/2006/relationships/hyperlink" Target="consultantplus://offline/ref=1463186C48128B9A126B9D155FF7B077084C16B10FE6C462FA9791B07D5D6903D46493E53DE8D4B98DA9BC85D26B8201C9FBB540CB0DE2L9J" TargetMode="External"/><Relationship Id="rId55" Type="http://schemas.openxmlformats.org/officeDocument/2006/relationships/hyperlink" Target="consultantplus://offline/ref=1463186C48128B9A126B9D155FF7B077084C16B10FE6C462FA9791B07D5D6903D46493E13FEFD6E688BCADDDDF6D9A1FCCE0A942C9E0LFJ" TargetMode="External"/><Relationship Id="rId7" Type="http://schemas.openxmlformats.org/officeDocument/2006/relationships/hyperlink" Target="consultantplus://offline/ref=31D97752DC3A52E6A48DB0A250F50FF473B0FF6268969F896864D613DBBA6DC4280B427E0E3C8FC4B23BE2716272AB974DB659F8AA0D8DC5G3yCJ" TargetMode="External"/><Relationship Id="rId2" Type="http://schemas.openxmlformats.org/officeDocument/2006/relationships/styles" Target="styles.xml"/><Relationship Id="rId16" Type="http://schemas.openxmlformats.org/officeDocument/2006/relationships/hyperlink" Target="consultantplus://offline/ref=9029AFCAC35295D7B1523B7D704111714B1EF86B73F8F9E1F06930C7D81A294B7AC7CEF9C6940902EC1D3E09D4E6590898EF75DB9BE2W43BH" TargetMode="External"/><Relationship Id="rId20" Type="http://schemas.openxmlformats.org/officeDocument/2006/relationships/hyperlink" Target="consultantplus://offline/ref=1463186C48128B9A126B9D155FF7B077084C1FB00DE8C462FA9791B07D5D6903D46493E53DEDDDB0D8F3AC819B3E891FCFE0AB47D50D29B4EAL3J" TargetMode="External"/><Relationship Id="rId29" Type="http://schemas.openxmlformats.org/officeDocument/2006/relationships/hyperlink" Target="consultantplus://offline/ref=1463186C48128B9A126B9D155FF7B077084C16B10FE6C462FA9791B07D5D6903D46493E53DECDDB3D0F3AC819B3E891FCFE0AB47D50D29B4EAL3J" TargetMode="External"/><Relationship Id="rId41" Type="http://schemas.openxmlformats.org/officeDocument/2006/relationships/hyperlink" Target="consultantplus://offline/ref=1463186C48128B9A126B9D155FF7B077084C1FB00DE8C462FA9791B07D5D6903C664CBE93DEBC3B2DCE6FAD0DDE6LBJ" TargetMode="External"/><Relationship Id="rId54" Type="http://schemas.openxmlformats.org/officeDocument/2006/relationships/hyperlink" Target="consultantplus://offline/ref=1463186C48128B9A126B9D155FF7B077084C16B10FE6C462FA9791B07D5D6903D46493E53DEDD8B7DEF3AC819B3E891FCFE0AB47D50D29B4EAL3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1D97752DC3A52E6A48DB0A250F50FF473B1FE60699B9F896864D613DBBA6DC4280B427E0E3B8496E774E32D2621B8974EB65BFDB6G0yFJ" TargetMode="External"/><Relationship Id="rId11" Type="http://schemas.openxmlformats.org/officeDocument/2006/relationships/hyperlink" Target="consultantplus://offline/ref=C52B259551106CB17702EE416FB22CDA830231E469DA5506A1A53D9AD1EEEAFCF1BADC3F8B390EBEEBB714BC89B12C2E85EBA065882F274FJ1a7I" TargetMode="External"/><Relationship Id="rId24" Type="http://schemas.openxmlformats.org/officeDocument/2006/relationships/hyperlink" Target="consultantplus://offline/ref=1463186C48128B9A126B9D155FF7B077084C1FB00DE8C462FA9791B07D5D6903D46493E53DEDDDB0DDF3AC819B3E891FCFE0AB47D50D29B4EAL3J" TargetMode="External"/><Relationship Id="rId32" Type="http://schemas.openxmlformats.org/officeDocument/2006/relationships/hyperlink" Target="consultantplus://offline/ref=1463186C48128B9A126B9D155FF7B077084C16B10FE6C462FA9791B07D5D6903D46493E33EECD6E688BCADDDDF6D9A1FCCE0A942C9E0LFJ" TargetMode="External"/><Relationship Id="rId37" Type="http://schemas.openxmlformats.org/officeDocument/2006/relationships/hyperlink" Target="consultantplus://offline/ref=1463186C48128B9A126B9D155FF7B077084C1FB00DE8C462FA9791B07D5D6903D46493E53DEDDDB2DEF3AC819B3E891FCFE0AB47D50D29B4EAL3J" TargetMode="External"/><Relationship Id="rId40" Type="http://schemas.openxmlformats.org/officeDocument/2006/relationships/hyperlink" Target="consultantplus://offline/ref=1463186C48128B9A126B9D155FF7B077084C1EB604EAC462FA9791B07D5D6903C664CBE93DEBC3B2DCE6FAD0DDE6LBJ" TargetMode="External"/><Relationship Id="rId45" Type="http://schemas.openxmlformats.org/officeDocument/2006/relationships/hyperlink" Target="consultantplus://offline/ref=1463186C48128B9A126B9D155FF7B077084C1FB00DE8C462FA9791B07D5D6903C664CBE93DEBC3B2DCE6FAD0DDE6LBJ" TargetMode="External"/><Relationship Id="rId53" Type="http://schemas.openxmlformats.org/officeDocument/2006/relationships/hyperlink" Target="consultantplus://offline/ref=1463186C48128B9A126B9D155FF7B0770A4E17B40FE7C462FA9791B07D5D6903D46493E53DEDDCB0DBF3AC819B3E891FCFE0AB47D50D29B4EAL3J" TargetMode="External"/><Relationship Id="rId58" Type="http://schemas.openxmlformats.org/officeDocument/2006/relationships/hyperlink" Target="consultantplus://offline/ref=1463186C48128B9A126B9D155FF7B077084C1FB00DE8C462FA9791B07D5D6903D46493E53DEDDDB2DEF3AC819B3E891FCFE0AB47D50D29B4EAL3J" TargetMode="External"/><Relationship Id="rId5" Type="http://schemas.openxmlformats.org/officeDocument/2006/relationships/hyperlink" Target="consultantplus://offline/ref=31D97752DC3A52E6A48DB0A250F50FF472BDF96661C4C88B3931D816D3EA37D43E424F79103C8ADCB430B4G2y0J" TargetMode="External"/><Relationship Id="rId15" Type="http://schemas.openxmlformats.org/officeDocument/2006/relationships/hyperlink" Target="consultantplus://offline/ref=C52B259551106CB17702EE416FB22CDA830439E367DE5506A1A53D9AD1EEEAFCF1BADC3C89310FB5BDED04B8C0E4263082F0BE62962FJ2a7I" TargetMode="External"/><Relationship Id="rId23" Type="http://schemas.openxmlformats.org/officeDocument/2006/relationships/hyperlink" Target="consultantplus://offline/ref=1463186C48128B9A126B9D155FF7B077084C1FB00DE8C462FA9791B07D5D6903D46493E53DEDDDB0DBF3AC819B3E891FCFE0AB47D50D29B4EAL3J" TargetMode="External"/><Relationship Id="rId28" Type="http://schemas.openxmlformats.org/officeDocument/2006/relationships/hyperlink" Target="consultantplus://offline/ref=1463186C48128B9A126B9D155FF7B077084C1EB509EDC462FA9791B07D5D6903D46493E53DEDDDB2DFF3AC819B3E891FCFE0AB47D50D29B4EAL3J" TargetMode="External"/><Relationship Id="rId36" Type="http://schemas.openxmlformats.org/officeDocument/2006/relationships/hyperlink" Target="consultantplus://offline/ref=1463186C48128B9A126B9D155FF7B077084C1EB604EAC462FA9791B07D5D6903D46493E53DEDDDB2DEF3AC819B3E891FCFE0AB47D50D29B4EAL3J" TargetMode="External"/><Relationship Id="rId49" Type="http://schemas.openxmlformats.org/officeDocument/2006/relationships/hyperlink" Target="consultantplus://offline/ref=1463186C48128B9A126B9D155FF7B077084C11BB0EECC462FA9791B07D5D6903D46493E53DEDDDB2D0F3AC819B3E891FCFE0AB47D50D29B4EAL3J" TargetMode="External"/><Relationship Id="rId57" Type="http://schemas.openxmlformats.org/officeDocument/2006/relationships/hyperlink" Target="consultantplus://offline/ref=1463186C48128B9A126B9D155FF7B0770A401FB10AE9C462FA9791B07D5D6903D46493E53DEDDFB4DBF3AC819B3E891FCFE0AB47D50D29B4EAL3J" TargetMode="External"/><Relationship Id="rId61" Type="http://schemas.openxmlformats.org/officeDocument/2006/relationships/fontTable" Target="fontTable.xml"/><Relationship Id="rId10" Type="http://schemas.openxmlformats.org/officeDocument/2006/relationships/hyperlink" Target="consultantplus://offline/ref=C52B259551106CB17702EE416FB22CDA830439E367DE5506A1A53D9AD1EEEAFCF1BADC3F8D3F0AB5BDED04B8C0E4263082F0BE62962FJ2a7I" TargetMode="External"/><Relationship Id="rId19" Type="http://schemas.openxmlformats.org/officeDocument/2006/relationships/hyperlink" Target="consultantplus://offline/ref=1463186C48128B9A126B9D155FF7B077084C1FB00DE8C462FA9791B07D5D6903D46493E53DEDDDB3DAF3AC819B3E891FCFE0AB47D50D29B4EAL3J" TargetMode="External"/><Relationship Id="rId31" Type="http://schemas.openxmlformats.org/officeDocument/2006/relationships/hyperlink" Target="consultantplus://offline/ref=1463186C48128B9A126B9D155FF7B077084C1FB00DE8C462FA9791B07D5D6903D46493E53DEDDDB2DEF3AC819B3E891FCFE0AB47D50D29B4EAL3J" TargetMode="External"/><Relationship Id="rId44" Type="http://schemas.openxmlformats.org/officeDocument/2006/relationships/hyperlink" Target="consultantplus://offline/ref=1463186C48128B9A126B9D155FF7B077084C1EB604EAC462FA9791B07D5D6903C664CBE93DEBC3B2DCE6FAD0DDE6LBJ" TargetMode="External"/><Relationship Id="rId52" Type="http://schemas.openxmlformats.org/officeDocument/2006/relationships/hyperlink" Target="consultantplus://offline/ref=1463186C48128B9A126B9D155FF7B0770A4E17B40FE7C462FA9791B07D5D6903D46493E53DEDDCB0D8F3AC819B3E891FCFE0AB47D50D29B4EAL3J" TargetMode="External"/><Relationship Id="rId60" Type="http://schemas.openxmlformats.org/officeDocument/2006/relationships/hyperlink" Target="consultantplus://offline/ref=1AF5AF43028A9A378450A886B9EFF54398AF8F0B8A7402AB4013FE15225940A202461C06675A3E8788DCF1DC33386D1F9A4C4D2177647216CB5DI" TargetMode="External"/><Relationship Id="rId4" Type="http://schemas.openxmlformats.org/officeDocument/2006/relationships/webSettings" Target="webSettings.xml"/><Relationship Id="rId9" Type="http://schemas.openxmlformats.org/officeDocument/2006/relationships/hyperlink" Target="consultantplus://offline/ref=C52B259551106CB17702EE416FB22CDA810338E960DE5506A1A53D9AD1EEEAFCE3BA84338B3E11BEECA242EDCFJEa4I" TargetMode="External"/><Relationship Id="rId14" Type="http://schemas.openxmlformats.org/officeDocument/2006/relationships/hyperlink" Target="consultantplus://offline/ref=C52B259551106CB17702EE416FB22CDA83023EE263D35506A1A53D9AD1EEEAFCF1BADC398B3904EAB8F815E0CDE33F2E87EBA26094J2aDI" TargetMode="External"/><Relationship Id="rId22" Type="http://schemas.openxmlformats.org/officeDocument/2006/relationships/hyperlink" Target="consultantplus://offline/ref=1463186C48128B9A126B9D155FF7B077084C1FB00DE8C462FA9791B07D5D6903D46493E53DEDDDB0D8F3AC819B3E891FCFE0AB47D50D29B4EAL3J" TargetMode="External"/><Relationship Id="rId27" Type="http://schemas.openxmlformats.org/officeDocument/2006/relationships/hyperlink" Target="consultantplus://offline/ref=1463186C48128B9A126B9D155FF7B077084C1EB705ECC462FA9791B07D5D6903D46493E53DEDDDB3D9F3AC819B3E891FCFE0AB47D50D29B4EAL3J" TargetMode="External"/><Relationship Id="rId30" Type="http://schemas.openxmlformats.org/officeDocument/2006/relationships/hyperlink" Target="consultantplus://offline/ref=1463186C48128B9A126B9D155FF7B077084C1EB604EAC462FA9791B07D5D6903D46493E53DEDDDB2DEF3AC819B3E891FCFE0AB47D50D29B4EAL3J" TargetMode="External"/><Relationship Id="rId35" Type="http://schemas.openxmlformats.org/officeDocument/2006/relationships/hyperlink" Target="consultantplus://offline/ref=1463186C48128B9A126B9D155FF7B077084C1FB00DE8C462FA9791B07D5D6903D46493E53DEDDDB2DEF3AC819B3E891FCFE0AB47D50D29B4EAL3J" TargetMode="External"/><Relationship Id="rId43" Type="http://schemas.openxmlformats.org/officeDocument/2006/relationships/hyperlink" Target="consultantplus://offline/ref=1463186C48128B9A126B9D155FF7B077084C1FB00DE8C462FA9791B07D5D6903D46493E53DEDDDB2DEF3AC819B3E891FCFE0AB47D50D29B4EAL3J" TargetMode="External"/><Relationship Id="rId48" Type="http://schemas.openxmlformats.org/officeDocument/2006/relationships/hyperlink" Target="consultantplus://offline/ref=1463186C48128B9A126B9D155FF7B077084912BA0EEFC462FA9791B07D5D6903D46493E53DEDDDB6DAF3AC819B3E891FCFE0AB47D50D29B4EAL3J" TargetMode="External"/><Relationship Id="rId56" Type="http://schemas.openxmlformats.org/officeDocument/2006/relationships/hyperlink" Target="consultantplus://offline/ref=1463186C48128B9A126B9D155FF7B077084C16B10FE6C462FA9791B07D5D6903D46493E53DEFDCB7DEF3AC819B3E891FCFE0AB47D50D29B4EAL3J" TargetMode="External"/><Relationship Id="rId8" Type="http://schemas.openxmlformats.org/officeDocument/2006/relationships/hyperlink" Target="consultantplus://offline/ref=56DDBC6D9E7DDD656B6B75A05B02A4FBE2B592EB8BFAB7DBF4ACA83733A3BF6ADFA2D250C848ACE74B8484EF42iFy4J" TargetMode="External"/><Relationship Id="rId51" Type="http://schemas.openxmlformats.org/officeDocument/2006/relationships/hyperlink" Target="consultantplus://offline/ref=1463186C48128B9A126B9D155FF7B077084C1FB00DE8C462FA9791B07D5D6903D46493E53DEDDDB3DAF3AC819B3E891FCFE0AB47D50D29B4EAL3J" TargetMode="External"/><Relationship Id="rId3" Type="http://schemas.openxmlformats.org/officeDocument/2006/relationships/settings" Target="settings.xml"/><Relationship Id="rId12" Type="http://schemas.openxmlformats.org/officeDocument/2006/relationships/hyperlink" Target="consultantplus://offline/ref=C52B259551106CB17702EE416FB22CDA83053AE263DF5506A1A53D9AD1EEEAFCF1BADC3F8B390FBEE0B714BC89B12C2E85EBA065882F274FJ1a7I" TargetMode="External"/><Relationship Id="rId17" Type="http://schemas.openxmlformats.org/officeDocument/2006/relationships/hyperlink" Target="consultantplus://offline/ref=1463186C48128B9A126B9D155FF7B077084C1FB00DE8C462FA9791B07D5D6903C664CBE93DEBC3B2DCE6FAD0DDE6LBJ" TargetMode="External"/><Relationship Id="rId25" Type="http://schemas.openxmlformats.org/officeDocument/2006/relationships/hyperlink" Target="consultantplus://offline/ref=1463186C48128B9A126B9D155FF7B077084D16B50BEAC462FA9791B07D5D6903D46493E53DEDDDB2DFF3AC819B3E891FCFE0AB47D50D29B4EAL3J" TargetMode="External"/><Relationship Id="rId33" Type="http://schemas.openxmlformats.org/officeDocument/2006/relationships/hyperlink" Target="consultantplus://offline/ref=1463186C48128B9A126B9D155FF7B077084C16B10FE6C462FA9791B07D5D6903D46493E33FEBD6E688BCADDDDF6D9A1FCCE0A942C9E0LFJ" TargetMode="External"/><Relationship Id="rId38" Type="http://schemas.openxmlformats.org/officeDocument/2006/relationships/hyperlink" Target="consultantplus://offline/ref=1463186C48128B9A126B9D155FF7B077084A11BA0CEAC462FA9791B07D5D6903C664CBE93DEBC3B2DCE6FAD0DDE6LBJ" TargetMode="External"/><Relationship Id="rId46" Type="http://schemas.openxmlformats.org/officeDocument/2006/relationships/hyperlink" Target="consultantplus://offline/ref=1463186C48128B9A126B9D155FF7B077084D16B709E9C462FA9791B07D5D6903D46493E53DEDDDB2D0F3AC819B3E891FCFE0AB47D50D29B4EAL3J" TargetMode="External"/><Relationship Id="rId59" Type="http://schemas.openxmlformats.org/officeDocument/2006/relationships/hyperlink" Target="consultantplus://offline/ref=1AF5AF43028A9A378450A886B9EFF54398AF8D0C8E7A02AB4013FE15225940A202461C06675A3E8787DCF1DC33386D1F9A4C4D2177647216CB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0C05-43A1-49D2-A55C-7489D0A2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10827</Words>
  <Characters>61719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2020-05-06T09:38:00Z</dcterms:created>
  <dcterms:modified xsi:type="dcterms:W3CDTF">2020-05-07T09:00:00Z</dcterms:modified>
</cp:coreProperties>
</file>