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5B9D9" w14:textId="4C6599B1" w:rsidR="008171A7" w:rsidRDefault="008171A7" w:rsidP="008171A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Новое в законодательстве (май 2020г.):</w:t>
      </w:r>
    </w:p>
    <w:p w14:paraId="70C5EAB9" w14:textId="77777777" w:rsidR="00CF5174" w:rsidRDefault="00CF5174" w:rsidP="008171A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p w14:paraId="0A051EA1" w14:textId="77777777" w:rsidR="00CF5174" w:rsidRDefault="00CF5174" w:rsidP="00CF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174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="00B50B67" w:rsidRPr="00CF5174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ровер</w:t>
      </w:r>
      <w:r w:rsidRPr="00CF5174">
        <w:rPr>
          <w:rFonts w:ascii="Times New Roman" w:hAnsi="Times New Roman" w:cs="Times New Roman"/>
          <w:b/>
          <w:bCs/>
          <w:sz w:val="28"/>
          <w:szCs w:val="28"/>
          <w:lang w:val="ru-RU"/>
        </w:rPr>
        <w:t>ена</w:t>
      </w:r>
      <w:r w:rsidR="00B50B67" w:rsidRPr="00CF517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конституционност</w:t>
      </w:r>
      <w:r w:rsidRPr="00CF5174">
        <w:rPr>
          <w:rFonts w:ascii="Times New Roman" w:hAnsi="Times New Roman" w:cs="Times New Roman"/>
          <w:b/>
          <w:bCs/>
          <w:sz w:val="28"/>
          <w:szCs w:val="28"/>
          <w:lang w:val="ru-RU"/>
        </w:rPr>
        <w:t>ь</w:t>
      </w:r>
      <w:r w:rsidR="00B50B67" w:rsidRPr="00CF517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абзаца восьмого части первой статьи 59 Трудового кодекса Российской Федерации в связи с жалобой гражданина И.А. Сысоева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(Постановление </w:t>
      </w:r>
      <w:r w:rsidRPr="00CF5174">
        <w:rPr>
          <w:rFonts w:ascii="Times New Roman" w:hAnsi="Times New Roman" w:cs="Times New Roman"/>
          <w:sz w:val="28"/>
          <w:szCs w:val="28"/>
          <w:lang w:val="ru-RU"/>
        </w:rPr>
        <w:t>Конституционного Суда РФ от 19.05.2020</w:t>
      </w:r>
      <w:r>
        <w:rPr>
          <w:rFonts w:ascii="Times New Roman" w:hAnsi="Times New Roman" w:cs="Times New Roman"/>
          <w:sz w:val="28"/>
          <w:szCs w:val="28"/>
          <w:lang w:val="ru-RU"/>
        </w:rPr>
        <w:t>г.    №</w:t>
      </w:r>
      <w:r w:rsidRPr="00CF5174">
        <w:rPr>
          <w:rFonts w:ascii="Times New Roman" w:hAnsi="Times New Roman" w:cs="Times New Roman"/>
          <w:sz w:val="28"/>
          <w:szCs w:val="28"/>
          <w:lang w:val="ru-RU"/>
        </w:rPr>
        <w:t>25-П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7AC2C229" w14:textId="77777777" w:rsidR="00CF5174" w:rsidRDefault="00CF5174" w:rsidP="00CF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3AF31BE" w14:textId="77777777" w:rsidR="00CF5174" w:rsidRDefault="00CF5174" w:rsidP="00CF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Конституционный Суд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постановил:</w:t>
      </w:r>
    </w:p>
    <w:p w14:paraId="016E48A2" w14:textId="77777777" w:rsidR="00CF5174" w:rsidRDefault="00CF5174" w:rsidP="00CF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8482B40" w14:textId="03FAE6DE" w:rsidR="00CF5174" w:rsidRDefault="00CF5174" w:rsidP="00CF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Признать </w:t>
      </w:r>
      <w:r>
        <w:rPr>
          <w:rFonts w:ascii="Times New Roman" w:hAnsi="Times New Roman" w:cs="Times New Roman"/>
          <w:sz w:val="28"/>
          <w:szCs w:val="28"/>
          <w:lang w:val="ru-RU"/>
        </w:rPr>
        <w:t>абзац восьмой части первой статьи 59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кодекса Российской Федерации не противоречащим </w:t>
      </w:r>
      <w:r>
        <w:rPr>
          <w:rFonts w:ascii="Times New Roman" w:hAnsi="Times New Roman" w:cs="Times New Roman"/>
          <w:sz w:val="28"/>
          <w:szCs w:val="28"/>
          <w:lang w:val="ru-RU"/>
        </w:rPr>
        <w:t>Конституции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в той мере, в какой он по своему конституционно-правовому смыслу в системе действующего правового регулирования не предполагает заключения с работником срочного трудового договора (в том числе многократного заключения такого договора на выполнение работы по одной и той же должности (профессии, специальности) в целях обеспечения исполнения обязательств работодателя по заключенным им гражданско-правовым договорам об оказании услуг, относящихся к его уставной деятельности, а также последующего увольнения работника в связи с истечением срока трудового договора, если срочный характер трудовых отношений обусловлен исключительно ограниченным сроком действия указанных гражданско-правовых договоров.</w:t>
      </w:r>
    </w:p>
    <w:p w14:paraId="53AFFACF" w14:textId="025E600F" w:rsidR="00CF5174" w:rsidRDefault="00CF5174" w:rsidP="00CF51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Конституционно-правовой смысл абзац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восьмо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части первой статьи 59 Трудового кодекса Российской Федерации, выявленный в настоящем Постановлении, является общеобязательным и исключает любое иное его истолкование в правоприменительной практике.</w:t>
      </w:r>
    </w:p>
    <w:p w14:paraId="2135B8C2" w14:textId="13A0B977" w:rsidR="00CF5174" w:rsidRDefault="00CF5174" w:rsidP="00CF51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Правоприменительные решения по делу гражданина Сысоева Игоря Анатольевича, основанные на абзац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восьмо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части первой статьи 59 Трудового кодекса Российской Федерации в истолковании, расходящемся с его конституционно-правовым смыслом, выявленным в настоящем Постановлении, подлежат пересмотру в установленном порядке.</w:t>
      </w:r>
    </w:p>
    <w:p w14:paraId="24FDB0FC" w14:textId="77777777" w:rsidR="00CF5174" w:rsidRDefault="00CF5174" w:rsidP="00CF51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Настоящее Постановление окончательно, не подлежит обжалованию, вступает в силу со дня официального опубликования, действует непосредственно и не требует подтверждения другими органами и должностными лицами.</w:t>
      </w:r>
    </w:p>
    <w:p w14:paraId="0F93E8EC" w14:textId="77777777" w:rsidR="00CF5174" w:rsidRDefault="00CF5174" w:rsidP="00CF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56191F3" w14:textId="746CDE2A" w:rsidR="00CF5174" w:rsidRDefault="00CF5174" w:rsidP="00CF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Постановление опубликовано на о</w:t>
      </w:r>
      <w:r>
        <w:rPr>
          <w:rFonts w:ascii="Times New Roman" w:hAnsi="Times New Roman" w:cs="Times New Roman"/>
          <w:sz w:val="28"/>
          <w:szCs w:val="28"/>
          <w:lang w:val="ru-RU"/>
        </w:rPr>
        <w:t>фициальн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интернет-портал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правовой информации http://www.pravo.gov.ru 21.05.2020</w:t>
      </w:r>
      <w:r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14:paraId="4A733836" w14:textId="77777777" w:rsidR="00B50B67" w:rsidRPr="00CF5174" w:rsidRDefault="00B50B67" w:rsidP="00CF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50B67" w:rsidRPr="00CF517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A7"/>
    <w:rsid w:val="0016321F"/>
    <w:rsid w:val="008171A7"/>
    <w:rsid w:val="0089580A"/>
    <w:rsid w:val="00B50B67"/>
    <w:rsid w:val="00CF5174"/>
    <w:rsid w:val="00D56107"/>
    <w:rsid w:val="00D70A99"/>
    <w:rsid w:val="00F8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0540D"/>
  <w15:chartTrackingRefBased/>
  <w15:docId w15:val="{7A171E26-87C9-4F25-8F8A-9CD66FE4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7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2020-06-11T04:26:00Z</dcterms:created>
  <dcterms:modified xsi:type="dcterms:W3CDTF">2020-07-07T08:32:00Z</dcterms:modified>
</cp:coreProperties>
</file>