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B5B55" w14:textId="37DE7AEB" w:rsidR="00E341AB" w:rsidRDefault="00E341AB" w:rsidP="00E341A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Новое в законодательстве (сентябрь 2020г.):</w:t>
      </w:r>
    </w:p>
    <w:p w14:paraId="6D1E6DEC" w14:textId="436BEDCC" w:rsidR="008C499C" w:rsidRDefault="008C499C" w:rsidP="00E341A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E8E76B7" w14:textId="5B7C7BD0" w:rsidR="008C499C" w:rsidRPr="008C499C" w:rsidRDefault="008C499C" w:rsidP="008C4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Продлены ограничительные меры и введены дополнительные меры по противодействию распространению новой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коронавирусной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инфекции (</w:t>
      </w:r>
      <w:r>
        <w:rPr>
          <w:rFonts w:ascii="Times New Roman" w:hAnsi="Times New Roman" w:cs="Times New Roman"/>
          <w:b/>
          <w:bCs/>
          <w:sz w:val="28"/>
          <w:szCs w:val="28"/>
        </w:rPr>
        <w:t>COVID</w:t>
      </w:r>
      <w:r w:rsidRPr="008C49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-19) </w:t>
      </w:r>
      <w:r>
        <w:rPr>
          <w:rFonts w:ascii="Times New Roman" w:hAnsi="Times New Roman" w:cs="Times New Roman"/>
          <w:sz w:val="28"/>
          <w:szCs w:val="28"/>
          <w:lang w:val="ru-RU"/>
        </w:rPr>
        <w:t>(Распоряжение Губернатора Кемеровской области – Кузбасса от 26.09.2020г. №148-рг).</w:t>
      </w:r>
    </w:p>
    <w:p w14:paraId="33137E23" w14:textId="0462F689" w:rsidR="005110A4" w:rsidRDefault="005110A4" w:rsidP="00E341A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552D9DC" w14:textId="20405F23" w:rsidR="008C499C" w:rsidRPr="00B76193" w:rsidRDefault="008C499C" w:rsidP="008C4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193">
        <w:rPr>
          <w:rFonts w:ascii="Times New Roman" w:hAnsi="Times New Roman" w:cs="Times New Roman"/>
          <w:sz w:val="28"/>
          <w:szCs w:val="28"/>
          <w:lang w:val="ru-RU"/>
        </w:rPr>
        <w:t xml:space="preserve">Учитывая санитарно-эпидемиологическую обстановку и предложение Главного государственного санитарного врача по Кемеровской области - Кузбассу от 24.09.2020 N 21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6193">
        <w:rPr>
          <w:rFonts w:ascii="Times New Roman" w:hAnsi="Times New Roman" w:cs="Times New Roman"/>
          <w:sz w:val="28"/>
          <w:szCs w:val="28"/>
          <w:lang w:val="ru-RU"/>
        </w:rPr>
        <w:t xml:space="preserve">О мерах по предотвращению распространения новой </w:t>
      </w:r>
      <w:proofErr w:type="spellStart"/>
      <w:r w:rsidRPr="00B76193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Pr="00B76193">
        <w:rPr>
          <w:rFonts w:ascii="Times New Roman" w:hAnsi="Times New Roman" w:cs="Times New Roman"/>
          <w:sz w:val="28"/>
          <w:szCs w:val="28"/>
          <w:lang w:val="ru-RU"/>
        </w:rPr>
        <w:t xml:space="preserve"> инфекции (COVID-19) в Кемеровской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76193">
        <w:rPr>
          <w:rFonts w:ascii="Times New Roman" w:hAnsi="Times New Roman" w:cs="Times New Roman"/>
          <w:sz w:val="28"/>
          <w:szCs w:val="28"/>
          <w:lang w:val="ru-RU"/>
        </w:rPr>
        <w:t xml:space="preserve"> Кузбассе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619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67C790E" w14:textId="442E881B" w:rsidR="008C499C" w:rsidRPr="00B76193" w:rsidRDefault="008C499C" w:rsidP="008C49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193">
        <w:rPr>
          <w:rFonts w:ascii="Times New Roman" w:hAnsi="Times New Roman" w:cs="Times New Roman"/>
          <w:sz w:val="28"/>
          <w:szCs w:val="28"/>
          <w:lang w:val="ru-RU"/>
        </w:rPr>
        <w:t xml:space="preserve">1. Продлить по 31.10.2020 срок мероприятий (в том числе ограничительных), предусмотренных </w:t>
      </w:r>
      <w:r>
        <w:rPr>
          <w:rFonts w:ascii="Times New Roman" w:hAnsi="Times New Roman" w:cs="Times New Roman"/>
          <w:sz w:val="28"/>
          <w:szCs w:val="28"/>
          <w:lang w:val="ru-RU"/>
        </w:rPr>
        <w:t>распоряжением</w:t>
      </w:r>
      <w:r w:rsidRPr="00B76193">
        <w:rPr>
          <w:rFonts w:ascii="Times New Roman" w:hAnsi="Times New Roman" w:cs="Times New Roman"/>
          <w:sz w:val="28"/>
          <w:szCs w:val="28"/>
          <w:lang w:val="ru-RU"/>
        </w:rPr>
        <w:t xml:space="preserve"> Губернатора Кемеровской области - Кузбасса от 14.03.2020 N 21-рг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6193">
        <w:rPr>
          <w:rFonts w:ascii="Times New Roman" w:hAnsi="Times New Roman" w:cs="Times New Roman"/>
          <w:sz w:val="28"/>
          <w:szCs w:val="28"/>
          <w:lang w:val="ru-RU"/>
        </w:rPr>
        <w:t xml:space="preserve">О введении режима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6193">
        <w:rPr>
          <w:rFonts w:ascii="Times New Roman" w:hAnsi="Times New Roman" w:cs="Times New Roman"/>
          <w:sz w:val="28"/>
          <w:szCs w:val="28"/>
          <w:lang w:val="ru-RU"/>
        </w:rPr>
        <w:t>Повышенная готовность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6193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Кемеровской области - Кузбасса и мерах по противодействию распространению новой </w:t>
      </w:r>
      <w:proofErr w:type="spellStart"/>
      <w:r w:rsidRPr="00B76193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Pr="00B76193">
        <w:rPr>
          <w:rFonts w:ascii="Times New Roman" w:hAnsi="Times New Roman" w:cs="Times New Roman"/>
          <w:sz w:val="28"/>
          <w:szCs w:val="28"/>
          <w:lang w:val="ru-RU"/>
        </w:rPr>
        <w:t xml:space="preserve"> инфекции (COVID-19)" (</w:t>
      </w:r>
      <w:r>
        <w:rPr>
          <w:rFonts w:ascii="Times New Roman" w:hAnsi="Times New Roman" w:cs="Times New Roman"/>
          <w:sz w:val="28"/>
          <w:szCs w:val="28"/>
          <w:lang w:val="ru-RU"/>
        </w:rPr>
        <w:t>с изменениями и дополнениями)</w:t>
      </w:r>
      <w:r w:rsidRPr="00B761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03CE767" w14:textId="73746D27" w:rsidR="008C499C" w:rsidRDefault="008C499C" w:rsidP="008C49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193">
        <w:rPr>
          <w:rFonts w:ascii="Times New Roman" w:hAnsi="Times New Roman" w:cs="Times New Roman"/>
          <w:sz w:val="28"/>
          <w:szCs w:val="28"/>
          <w:lang w:val="ru-RU"/>
        </w:rPr>
        <w:t xml:space="preserve">2. Рекомендовать работодателям, осуществляющим деятельность на территории Кемеровской области - Кузбасса, перевести своих сотрудников на удаленную или дистанционную работу при наличии технической возможности с учетом рекомендаций по применению гибких форм занятости в условиях предупреждения распространения новой </w:t>
      </w:r>
      <w:proofErr w:type="spellStart"/>
      <w:r w:rsidRPr="00B76193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Pr="00B76193">
        <w:rPr>
          <w:rFonts w:ascii="Times New Roman" w:hAnsi="Times New Roman" w:cs="Times New Roman"/>
          <w:sz w:val="28"/>
          <w:szCs w:val="28"/>
          <w:lang w:val="ru-RU"/>
        </w:rPr>
        <w:t xml:space="preserve"> инфекции на территории Российской Федерации, разработанных Министерством труда и социальной защиты Российской Федерации (</w:t>
      </w:r>
      <w:r>
        <w:rPr>
          <w:rFonts w:ascii="Times New Roman" w:hAnsi="Times New Roman" w:cs="Times New Roman"/>
          <w:sz w:val="28"/>
          <w:szCs w:val="28"/>
          <w:lang w:val="ru-RU"/>
        </w:rPr>
        <w:t>письмо</w:t>
      </w:r>
      <w:r w:rsidRPr="00B76193">
        <w:rPr>
          <w:rFonts w:ascii="Times New Roman" w:hAnsi="Times New Roman" w:cs="Times New Roman"/>
          <w:sz w:val="28"/>
          <w:szCs w:val="28"/>
          <w:lang w:val="ru-RU"/>
        </w:rPr>
        <w:t xml:space="preserve"> от 23.04.2020 N 14-2/10/П-3710).</w:t>
      </w:r>
    </w:p>
    <w:p w14:paraId="548C6215" w14:textId="39DDA358" w:rsidR="008C499C" w:rsidRPr="00B76193" w:rsidRDefault="008C499C" w:rsidP="008C49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Распоряжение вступило в силу 26.09.2020г.</w:t>
      </w:r>
    </w:p>
    <w:p w14:paraId="31E90FA2" w14:textId="77777777" w:rsidR="008C499C" w:rsidRPr="00B76193" w:rsidRDefault="008C499C" w:rsidP="008C4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6C8C93" w14:textId="77777777" w:rsidR="008C499C" w:rsidRPr="008C499C" w:rsidRDefault="008C499C" w:rsidP="008C499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8C4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8C4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75A3BAD9" w14:textId="77777777" w:rsidR="008C499C" w:rsidRDefault="008C499C" w:rsidP="008C499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12AEEA" w14:textId="1359C33D" w:rsidR="008C499C" w:rsidRPr="008C499C" w:rsidRDefault="008C499C" w:rsidP="008C499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r w:rsidRPr="008C4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Министерство труда и социальной защиты Российской Федерации </w:t>
      </w:r>
      <w:r w:rsidRPr="008C4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разработало Рекомендации </w:t>
      </w:r>
      <w:r w:rsidRPr="008C4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применению гибких форм занятости в условиях предупреждения распространения новой </w:t>
      </w:r>
      <w:proofErr w:type="spellStart"/>
      <w:r w:rsidRPr="008C4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коронавирусной</w:t>
      </w:r>
      <w:proofErr w:type="spellEnd"/>
      <w:r w:rsidRPr="008C4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инфекции на территории Российской Федерации</w:t>
      </w:r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C499C">
        <w:rPr>
          <w:rFonts w:ascii="Times New Roman" w:hAnsi="Times New Roman" w:cs="Times New Roman"/>
          <w:i/>
          <w:iCs/>
          <w:sz w:val="28"/>
          <w:szCs w:val="28"/>
        </w:rPr>
        <w:t>(письмо от 23.04.2020 N 14-2/10/П-3710).</w:t>
      </w:r>
    </w:p>
    <w:p w14:paraId="5B109D3C" w14:textId="77777777" w:rsidR="008C499C" w:rsidRPr="008C499C" w:rsidRDefault="008C499C" w:rsidP="008C499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7C985AC" w14:textId="77777777" w:rsidR="008C499C" w:rsidRPr="008C499C" w:rsidRDefault="008C499C" w:rsidP="008C499C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P16"/>
      <w:bookmarkEnd w:id="1"/>
      <w:r w:rsidRPr="008C499C">
        <w:rPr>
          <w:rFonts w:ascii="Times New Roman" w:hAnsi="Times New Roman" w:cs="Times New Roman"/>
          <w:i/>
          <w:iCs/>
          <w:sz w:val="28"/>
          <w:szCs w:val="28"/>
        </w:rPr>
        <w:t>РЕКОМЕНДАЦИИ</w:t>
      </w:r>
    </w:p>
    <w:p w14:paraId="091A1D4F" w14:textId="77777777" w:rsidR="008C499C" w:rsidRPr="008C499C" w:rsidRDefault="008C499C" w:rsidP="008C499C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>ПО ПРИМЕНЕНИЮ ГИБКИХ ФОРМ ЗАНЯТОСТИ В УСЛОВИЯХ</w:t>
      </w:r>
    </w:p>
    <w:p w14:paraId="49E3230F" w14:textId="77777777" w:rsidR="008C499C" w:rsidRPr="008C499C" w:rsidRDefault="008C499C" w:rsidP="008C499C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>ПРЕДУПРЕЖДЕНИЯ РАСПРОСТРАНЕНИЯ НОВОЙ КОРОНАВИРУСНОЙ</w:t>
      </w:r>
    </w:p>
    <w:p w14:paraId="29C4DB9B" w14:textId="77777777" w:rsidR="008C499C" w:rsidRPr="008C499C" w:rsidRDefault="008C499C" w:rsidP="008C499C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>ИНФЕКЦИИ НА ТЕРРИТОРИИ РОССИЙСКОЙ ФЕДЕРАЦИИ</w:t>
      </w:r>
    </w:p>
    <w:p w14:paraId="00298508" w14:textId="77777777" w:rsidR="008C499C" w:rsidRPr="008C499C" w:rsidRDefault="008C499C" w:rsidP="008C499C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3E12E77" w14:textId="77777777" w:rsidR="008C499C" w:rsidRPr="008C499C" w:rsidRDefault="008C499C" w:rsidP="008C499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Министерство труда и социальной защиты Российской Федерации с целью предупреждения распространения новой </w:t>
      </w:r>
      <w:proofErr w:type="spellStart"/>
      <w:r w:rsidRPr="008C499C">
        <w:rPr>
          <w:rFonts w:ascii="Times New Roman" w:hAnsi="Times New Roman" w:cs="Times New Roman"/>
          <w:i/>
          <w:iCs/>
          <w:sz w:val="28"/>
          <w:szCs w:val="28"/>
        </w:rPr>
        <w:t>коронавирусной</w:t>
      </w:r>
      <w:proofErr w:type="spellEnd"/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 инфекции на территории Российской Федерации рекомендует работодателям организовать применение гибких режимов работы.</w:t>
      </w:r>
    </w:p>
    <w:p w14:paraId="00C06BAB" w14:textId="77777777" w:rsidR="008C499C" w:rsidRPr="008C499C" w:rsidRDefault="008C499C" w:rsidP="008C499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0EF3837" w14:textId="77777777" w:rsidR="008C499C" w:rsidRPr="008C499C" w:rsidRDefault="008C499C" w:rsidP="008C499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>1. В первую очередь, это различные формы работы на дому: удаленная, дистанционная, надомная работа.</w:t>
      </w:r>
    </w:p>
    <w:p w14:paraId="244C7F8F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>С учетом необходимости соблюдения противоэпидемических требований органов государственной власти по предупреждению распространения эпидемии взаимодействие работников и работодателей по организации удаленной работы могут оформляться при необходимости путем обмена электронными образами документов с последующим их оформлением в установленном порядке.</w:t>
      </w:r>
    </w:p>
    <w:p w14:paraId="25C64D6B" w14:textId="77777777" w:rsidR="008C499C" w:rsidRPr="008C499C" w:rsidRDefault="008C499C" w:rsidP="008C499C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394CBC0" w14:textId="77777777" w:rsidR="008C499C" w:rsidRPr="008C499C" w:rsidRDefault="008C499C" w:rsidP="008C499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>1.1. Удаленная работа.</w:t>
      </w:r>
    </w:p>
    <w:p w14:paraId="3E596256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>Рекомендуется осуществлять переход на удаленную работу всех работников, для которых существуют такие технические возможности. В первую очередь - беременных женщин, родителей с малолетними детьми (родителей (опекунов, попечителей, приемных родителей), воспитывающих детей в возрасте до четырнадцати лет или ребенка-инвалида в возрасте до восемнадцати лет), инвалидов, лиц, возраста 65 лет и старше. Вопрос о переходе на удаленную работу должен решаться с учетом задач, которые возложены на работника, и возможности их выполнять удаленно. Работодателю необходимо оценить технические возможности организации такой работы как со стороны работодателя, так и со стороны работника.</w:t>
      </w:r>
    </w:p>
    <w:p w14:paraId="061E5211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>Для организации режима удаленной работы работодателю необходимо определить списки работников, переходящих на удаленную работу на дому, и порядок организации работы. Порядок организации работы подразумевает под собой график, способы обмена информацией о производственных заданиях и их выполнении, возможность использования ресурсов организации на дому.</w:t>
      </w:r>
    </w:p>
    <w:p w14:paraId="543EFAF7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Также необходимо издать приказ о временном (на период мероприятий, направленных на нераспространение новой </w:t>
      </w:r>
      <w:proofErr w:type="spellStart"/>
      <w:r w:rsidRPr="008C499C">
        <w:rPr>
          <w:rFonts w:ascii="Times New Roman" w:hAnsi="Times New Roman" w:cs="Times New Roman"/>
          <w:i/>
          <w:iCs/>
          <w:sz w:val="28"/>
          <w:szCs w:val="28"/>
        </w:rPr>
        <w:t>коронавирусной</w:t>
      </w:r>
      <w:proofErr w:type="spellEnd"/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 инфекции) переходе сотрудников на удаленную работу на дому и ознакомить с ним работников.</w:t>
      </w:r>
    </w:p>
    <w:p w14:paraId="0F2EB6B1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>Заработная плата при удаленной занятости при сохранении должностных обязанностей, которые возложены на сотрудника, должна остаться без изменений.</w:t>
      </w:r>
    </w:p>
    <w:p w14:paraId="0E23596E" w14:textId="77777777" w:rsidR="008C499C" w:rsidRPr="008C499C" w:rsidRDefault="008C499C" w:rsidP="008C499C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D2A7C1E" w14:textId="77777777" w:rsidR="008C499C" w:rsidRPr="008C499C" w:rsidRDefault="008C499C" w:rsidP="008C499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lastRenderedPageBreak/>
        <w:t>1.2. Дистанционная работа.</w:t>
      </w:r>
    </w:p>
    <w:p w14:paraId="61E87CB6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Трудовым </w:t>
      </w:r>
      <w:hyperlink r:id="rId4" w:history="1">
        <w:r w:rsidRPr="008C499C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кодексом</w:t>
        </w:r>
      </w:hyperlink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 Российской Федерации (далее - Кодекс) предусмотрена возможность заключения трудового договора о дистанционной работе с работниками, которые используют для выполнения своей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информационно-телекоммуникационные сети общего пользования, в том числе сети "Интернет" (</w:t>
      </w:r>
      <w:hyperlink r:id="rId5" w:history="1">
        <w:r w:rsidRPr="008C499C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глава 49.1</w:t>
        </w:r>
      </w:hyperlink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 Кодекса). Такой трудовой договор отличается от обычного, поскольку содержит ряд дополнительных условий.</w:t>
      </w:r>
    </w:p>
    <w:p w14:paraId="2F054F06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Для перехода сотрудника на дистанционную работу нужно заключить с ним дополнительное соглашение к трудовому договору в соответствии с </w:t>
      </w:r>
      <w:hyperlink r:id="rId6" w:history="1">
        <w:r w:rsidRPr="008C499C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Кодексом</w:t>
        </w:r>
      </w:hyperlink>
      <w:r w:rsidRPr="008C499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9B56B26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>Дистанционная работа предусматривает взаимодействие путем обмена электронными документами, где используются усиленные квалифицированные электронные подписи дистанционного работника или лица, поступающего на дистанционную работу, и работодателя в порядке, установленном федеральными законами и иными нормативными правовыми актами Российской Федерации.</w:t>
      </w:r>
    </w:p>
    <w:p w14:paraId="3FDC8611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>При этом обеспечение техническими средствами и другими ресурсами работодателем или работа с использованием личного оборудования фиксируется в трудовом договоре. За использование личного оборудования выплачивается компенсация в размерах, предусмотренных трудовым договором.</w:t>
      </w:r>
    </w:p>
    <w:p w14:paraId="0A101E5C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>В случае дистанционной работы с учетом необходимости соблюдения противоэпидемических требований органов государственной власти по предупреждению распространения эпидемии работник и работодатель также могут при необходимости обмениваться электронными образами документов с последующим их оформлением в установленном порядке.</w:t>
      </w:r>
    </w:p>
    <w:p w14:paraId="27695D48" w14:textId="77777777" w:rsidR="008C499C" w:rsidRPr="008C499C" w:rsidRDefault="008C499C" w:rsidP="008C499C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02C4CEE" w14:textId="77777777" w:rsidR="008C499C" w:rsidRPr="008C499C" w:rsidRDefault="008C499C" w:rsidP="008C499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>1.3. Надомная работа.</w:t>
      </w:r>
    </w:p>
    <w:p w14:paraId="0E8FFBAA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>Надомники - это лица, которые заключили трудовой договор о выполнении работы на дому с использованием материалов, инструментов и механизмов, полученных от работодателя либо приобретаемых за свой счет (</w:t>
      </w:r>
      <w:hyperlink r:id="rId7" w:history="1">
        <w:r w:rsidRPr="008C499C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глава 49</w:t>
        </w:r>
      </w:hyperlink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 Кодекса). Надомник может выполнять работу, обусловленную трудовым договором, с участием членов его семьи. При этом трудовые отношения между членами семьи надомника и работодателем не возникают. Результат работы надомника материален </w:t>
      </w:r>
      <w:proofErr w:type="gramStart"/>
      <w:r w:rsidRPr="008C499C">
        <w:rPr>
          <w:rFonts w:ascii="Times New Roman" w:hAnsi="Times New Roman" w:cs="Times New Roman"/>
          <w:i/>
          <w:iCs/>
          <w:sz w:val="28"/>
          <w:szCs w:val="28"/>
        </w:rPr>
        <w:t>- это</w:t>
      </w:r>
      <w:proofErr w:type="gramEnd"/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 какая-то вещь. Таким образом, не любую работу, выполняемую вне офиса, можно считать надомной.</w:t>
      </w:r>
    </w:p>
    <w:p w14:paraId="44B65AE3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Вопросы организации надомной работы регламентируются в трудовом договоре (дополнительном соглашении к трудовому договору), в том числе использование материалов, инструментов и механизмов, транспортное обеспечение доставки материалов и продукции, а также основания для расторжения трудового договора.</w:t>
      </w:r>
    </w:p>
    <w:p w14:paraId="22C97DCC" w14:textId="77777777" w:rsidR="008C499C" w:rsidRPr="008C499C" w:rsidRDefault="008C499C" w:rsidP="008C499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6EBD1F4" w14:textId="77777777" w:rsidR="008C499C" w:rsidRPr="008C499C" w:rsidRDefault="008C499C" w:rsidP="008C499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>2. Для работников, которые продолжают работать на рабочем месте, следует обеспечить оптимальный режим рабочего времени и времени отдыха работников.</w:t>
      </w:r>
    </w:p>
    <w:p w14:paraId="3FE2451F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Для изменения режимов рабочего времени необходимо издать соответствующий приказ на период мероприятий, направленных на нераспространение новой </w:t>
      </w:r>
      <w:proofErr w:type="spellStart"/>
      <w:r w:rsidRPr="008C499C">
        <w:rPr>
          <w:rFonts w:ascii="Times New Roman" w:hAnsi="Times New Roman" w:cs="Times New Roman"/>
          <w:i/>
          <w:iCs/>
          <w:sz w:val="28"/>
          <w:szCs w:val="28"/>
        </w:rPr>
        <w:t>коронавирусной</w:t>
      </w:r>
      <w:proofErr w:type="spellEnd"/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 инфекции.</w:t>
      </w:r>
    </w:p>
    <w:p w14:paraId="66829B0A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>С работником следует заключить дополнительное соглашение к трудовому договору, в котором нужно отразить необходимые условия (время начала и окончания, общая продолжительность рабочего дня).</w:t>
      </w:r>
    </w:p>
    <w:p w14:paraId="3B82B43C" w14:textId="77777777" w:rsidR="008C499C" w:rsidRPr="008C499C" w:rsidRDefault="008C499C" w:rsidP="008C499C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0494754" w14:textId="77777777" w:rsidR="008C499C" w:rsidRPr="008C499C" w:rsidRDefault="008C499C" w:rsidP="008C499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>2.1. Гибкий режим рабочего времени и разделение рабочего дня на части.</w:t>
      </w:r>
    </w:p>
    <w:p w14:paraId="364219B6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>Данные режимы позволяют избегать скопления людей на входе и выходе при начале/окончании рабочего дня, увеличить расстояния между работниками во время рабочего дня.</w:t>
      </w:r>
    </w:p>
    <w:p w14:paraId="20E13DCD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>При гибком режиме рабочего времени время начала, окончания рабочего дня или общая продолжительность рабочего дня (смены) определяются по соглашению сторон (</w:t>
      </w:r>
      <w:hyperlink r:id="rId8" w:history="1">
        <w:r w:rsidRPr="008C499C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статья 102</w:t>
        </w:r>
      </w:hyperlink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 Кодекса). При этом обеспечивается суммарное количество рабочих часов за принятый в организации для этих целей учетный период (это может быть рабочий день, неделя, месяц и другие).</w:t>
      </w:r>
    </w:p>
    <w:p w14:paraId="7C0C9D69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>При суммированном учете рабочего времени продолжительность рабочего времени за учетный период (месяц, квартал и другие периоды) не должна превышать нормальное число рабочих часов. Учетный период не может превышать 1 год, а для работ с вредными и (или) опасными условиями труда 3 месяца.</w:t>
      </w:r>
    </w:p>
    <w:p w14:paraId="0AFFD157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>Режим рабочего времени с разделением рабочего дня на части применяется на тех работах, где это необходимо вследствие особого характера труда, а также при производстве работ, интенсивность которых неодинакова в течение рабочего дня (смены). При этом общая продолжительность рабочего времени не должна превышать установленной продолжительности ежедневной работы (</w:t>
      </w:r>
      <w:hyperlink r:id="rId9" w:history="1">
        <w:r w:rsidRPr="008C499C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статья 105</w:t>
        </w:r>
      </w:hyperlink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 Кодекса).</w:t>
      </w:r>
    </w:p>
    <w:p w14:paraId="130EA464" w14:textId="77777777" w:rsidR="008C499C" w:rsidRPr="008C499C" w:rsidRDefault="008C499C" w:rsidP="008C499C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3C54321" w14:textId="77777777" w:rsidR="008C499C" w:rsidRPr="008C499C" w:rsidRDefault="008C499C" w:rsidP="008C499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>2.2. Сменная работа.</w:t>
      </w:r>
    </w:p>
    <w:p w14:paraId="31AD28AC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Данный режим также позволяет рассредоточить работников в помещениях, оптимизировать нагрузку на работников. Его целесообразно применять при увеличении объемов работы в организациях, в том числе выполняющих неотложные работы, связанные с обеспечением населения в условиях эпидемии. Сменный режим рабочего времени - работа в две, три или четыре смены. При сменной работе вводится суммированный учет рабочего времени. Графики работ по соглашению с работниками корректируются по мере изменения эпидемиологической ситуации и объемов необходимых работ. Порядок введения суммированного учета рабочего времени устанавливается правилами внутреннего трудового распорядка (</w:t>
      </w:r>
      <w:hyperlink r:id="rId10" w:history="1">
        <w:r w:rsidRPr="008C499C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статьи 103</w:t>
        </w:r>
      </w:hyperlink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hyperlink r:id="rId11" w:history="1">
        <w:r w:rsidRPr="008C499C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104</w:t>
        </w:r>
      </w:hyperlink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 Кодекса).</w:t>
      </w:r>
    </w:p>
    <w:p w14:paraId="5AFE2699" w14:textId="77777777" w:rsidR="008C499C" w:rsidRPr="008C499C" w:rsidRDefault="008C499C" w:rsidP="008C499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31BACCC" w14:textId="77777777" w:rsidR="008C499C" w:rsidRPr="008C499C" w:rsidRDefault="008C499C" w:rsidP="008C499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2.3. При необходимости оперативной организации работ в целях предупреждения распространения эпидемии применяются нормы </w:t>
      </w:r>
      <w:hyperlink r:id="rId12" w:history="1">
        <w:r w:rsidRPr="008C499C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Кодекса</w:t>
        </w:r>
      </w:hyperlink>
      <w:r w:rsidRPr="008C499C">
        <w:rPr>
          <w:rFonts w:ascii="Times New Roman" w:hAnsi="Times New Roman" w:cs="Times New Roman"/>
          <w:i/>
          <w:iCs/>
          <w:sz w:val="28"/>
          <w:szCs w:val="28"/>
        </w:rPr>
        <w:t>, предусматривающие возможность в случае эпидемии и в иных случаях, ставящих под угрозу жизнь или нормальные жизненные условия всего населения или его части:</w:t>
      </w:r>
    </w:p>
    <w:p w14:paraId="37C0F98F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привлечение к работе без согласия гражданина </w:t>
      </w:r>
      <w:hyperlink r:id="rId13" w:history="1">
        <w:r w:rsidRPr="008C499C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(статья 4)</w:t>
        </w:r>
      </w:hyperlink>
      <w:r w:rsidRPr="008C499C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0132A890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заключения срочных трудовых договоров по соглашению сторон </w:t>
      </w:r>
      <w:hyperlink r:id="rId14" w:history="1">
        <w:r w:rsidRPr="008C499C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(статья 59)</w:t>
        </w:r>
      </w:hyperlink>
      <w:r w:rsidRPr="008C499C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0F7945FA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временный перевод работника без его согласия на срок до 1 месяца на не обусловленную трудовым договором работу </w:t>
      </w:r>
      <w:hyperlink r:id="rId15" w:history="1">
        <w:r w:rsidRPr="008C499C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(часть вторая стать 72.2)</w:t>
        </w:r>
      </w:hyperlink>
      <w:r w:rsidRPr="008C499C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3A7E3B00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>привлечение без согласия работника к сверхурочной работе и работе в выходные и нерабочие праздничные дни (</w:t>
      </w:r>
      <w:hyperlink r:id="rId16" w:history="1">
        <w:r w:rsidRPr="008C499C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п. 3 части 3 статьи 99</w:t>
        </w:r>
      </w:hyperlink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hyperlink r:id="rId17" w:history="1">
        <w:r w:rsidRPr="008C499C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п. 3 части 3 статьи 113</w:t>
        </w:r>
      </w:hyperlink>
      <w:r w:rsidRPr="008C499C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17AA304E" w14:textId="77777777" w:rsidR="008C499C" w:rsidRPr="008C499C" w:rsidRDefault="008C499C" w:rsidP="008C499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70BCC17" w14:textId="77777777" w:rsidR="008C499C" w:rsidRPr="008C499C" w:rsidRDefault="008C499C" w:rsidP="008C499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>3. При снижении объемов работы в связи с эпидемией в целях сохранения рабочих мест целесообразно применять режим неполного рабочего времени.</w:t>
      </w:r>
    </w:p>
    <w:p w14:paraId="1AA1918F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>Режим неполного рабочего времени (неполный рабочий день и (или) неполная рабочая неделя) позволяет увязать оплату труда работника с продолжительностью отработанного времени (</w:t>
      </w:r>
      <w:hyperlink r:id="rId18" w:history="1">
        <w:r w:rsidRPr="008C499C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статья 93</w:t>
        </w:r>
      </w:hyperlink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 Кодекса). При неполном рабочем времени оплата труда производится пропорционально отработанному времени или за фактически выполненную работу.</w:t>
      </w:r>
    </w:p>
    <w:p w14:paraId="4359D086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При неполном рабочем времени допускается разделение рабочего дня на части. Также возможно чередование выходов на работу (неделя через неделю и т.п.). Продолжительность рабочего времени при неполном рабочем времени устанавливается по соглашению сторон. При этом гарантии, установленные </w:t>
      </w:r>
      <w:hyperlink r:id="rId19" w:history="1">
        <w:r w:rsidRPr="008C499C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Кодексом</w:t>
        </w:r>
      </w:hyperlink>
      <w:r w:rsidRPr="008C499C">
        <w:rPr>
          <w:rFonts w:ascii="Times New Roman" w:hAnsi="Times New Roman" w:cs="Times New Roman"/>
          <w:i/>
          <w:iCs/>
          <w:sz w:val="28"/>
          <w:szCs w:val="28"/>
        </w:rPr>
        <w:t>, распространяются на работников, занятых неполное рабочее время, в полном объеме.</w:t>
      </w:r>
    </w:p>
    <w:p w14:paraId="67A179A5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 соглашению работника и работодателя неполное рабочее время может быть установлено при заключении трудового договора или в дополнительном соглашении к нему.</w:t>
      </w:r>
    </w:p>
    <w:p w14:paraId="38C4AE65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>При угрозе массового увольнения работников работодатель в целях сохранения рабочих мест имеет право с учетом мнения выборного органа первичной профсоюзной организации вводить режим неполного времени на срок до 6 месяцев с уведомлением об этом работника не позднее чем за 2 месяца (</w:t>
      </w:r>
      <w:hyperlink r:id="rId20" w:history="1">
        <w:r w:rsidRPr="008C499C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статья 74</w:t>
        </w:r>
      </w:hyperlink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 Кодекса).</w:t>
      </w:r>
    </w:p>
    <w:p w14:paraId="6C633167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>Работодатель обязан устанавливать неполное рабочее время по просьбе беременной женщины, одного из родителей (опекуна, попечителя), имеющего ребенка в возрасте до 14 лет (ребенка-инвалида в возрасте до 18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14:paraId="346B3F05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В соответствии с </w:t>
      </w:r>
      <w:hyperlink r:id="rId21" w:history="1">
        <w:r w:rsidRPr="008C499C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приказом</w:t>
        </w:r>
      </w:hyperlink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 Минтруда России от 24.03.2020 N 152 "О внесении изменений в приказ Минтруда России от 30.12.2014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 в случае введения режима неполной занятости работодатели обязаны представить соответствующую информацию посредством заполнения отчетной формы в электронном виде в личном кабинете работодателя ИАС ОБВ "Работа в России" (портал "Работа в России").</w:t>
      </w:r>
    </w:p>
    <w:p w14:paraId="115D6D60" w14:textId="77777777" w:rsidR="008C499C" w:rsidRPr="008C499C" w:rsidRDefault="008C499C" w:rsidP="008C499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839A516" w14:textId="77777777" w:rsidR="008C499C" w:rsidRPr="008C499C" w:rsidRDefault="008C499C" w:rsidP="008C499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>4. Кроме того, с учетом сложной ситуации следует использовать все возможности обеспечения занятости работников, включая работу по договорам о временной работе на срок до двух месяцев, о сезонной работе до шести месяцев и другие.</w:t>
      </w:r>
    </w:p>
    <w:p w14:paraId="667F1315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>При временной работе, срок выполнения которой не превышает 2 месяцев (</w:t>
      </w:r>
      <w:hyperlink r:id="rId22" w:history="1">
        <w:r w:rsidRPr="008C499C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глава 45</w:t>
        </w:r>
      </w:hyperlink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 Кодекса), в трудовом договоре можно отразить не должность, на которую принимается работник, а конкретный вид поручаемой работы. Нужно указать дату начала работы, срок (событие) ее окончания и причины срочного характера (например, "на время выполнения работ по уборке территории"). Испытание работникам, принятым на работу на срок до 2 месяцев, не устанавливается.</w:t>
      </w:r>
    </w:p>
    <w:p w14:paraId="340C0185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Сезонная работа в силу природных условий может производиться только в течение определенного периода (сезона), как правило, до 6 месяцев. В некоторых случаях продолжительность сезонных работ может превышать шесть </w:t>
      </w:r>
      <w:r w:rsidRPr="008C499C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месяцев. Перечень сезонных работ, а также максимальная их продолжительность устанавливаются отраслевыми соглашениями. В трудовом договоре указывается, что он заключен на сезон (</w:t>
      </w:r>
      <w:hyperlink r:id="rId23" w:history="1">
        <w:r w:rsidRPr="008C499C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глава 46</w:t>
        </w:r>
      </w:hyperlink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 Кодекса). Применение актуально в сельском хозяйстве, городском хозяйстве и благоустройстве и т.п., то есть в сферах, где общественные работы могут быть организованы органами государственной власти субъектов Российской Федерации и органами местного самоуправления с учетом ситуации в регионах.</w:t>
      </w:r>
    </w:p>
    <w:p w14:paraId="4BA30C94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>Органы государственной власти субъектов Российской Федерации и местного самоуправления для организации занятости с использованием "онлайн-платформ" могут организовать взаимодействие соответствующих платформ со службами занятости, ФНС России в целях поддержки граждан, не имеющих заработка в рамках трудовых отношений.</w:t>
      </w:r>
    </w:p>
    <w:p w14:paraId="58D901B9" w14:textId="77777777" w:rsidR="008C499C" w:rsidRPr="008C499C" w:rsidRDefault="008C499C" w:rsidP="008C499C">
      <w:pPr>
        <w:pStyle w:val="ConsPlusTitle"/>
        <w:spacing w:before="280"/>
        <w:ind w:firstLine="540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>6. Предоставление отпусков и объявление простоя.</w:t>
      </w:r>
    </w:p>
    <w:p w14:paraId="1823F6A4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В соответствии с Указами Президента Российской Федерации от 25.03.2020 </w:t>
      </w:r>
      <w:hyperlink r:id="rId24" w:history="1">
        <w:r w:rsidRPr="008C499C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N 206</w:t>
        </w:r>
      </w:hyperlink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 и от 02.04.2020 </w:t>
      </w:r>
      <w:hyperlink r:id="rId25" w:history="1">
        <w:r w:rsidRPr="008C499C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N 239</w:t>
        </w:r>
      </w:hyperlink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 с 30 марта по 30 апреля 2020 года установлены нерабочие дни с сохранением за работниками заработной платы.</w:t>
      </w:r>
    </w:p>
    <w:p w14:paraId="36B9C2A7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>Если работник находится в отпуске в этот период, то отпуск на эти дни не продлевается. Вместе с тем, в данный период по желанию работника работодатель имеет право предоставить отпуск или перенести его на другое время, не совпадающее с указанными нерабочими днями.</w:t>
      </w:r>
    </w:p>
    <w:p w14:paraId="0F6D48AD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В части объявления простоя Указами Президента Российской Федерации от 25.03.2020 </w:t>
      </w:r>
      <w:hyperlink r:id="rId26" w:history="1">
        <w:r w:rsidRPr="008C499C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N 206</w:t>
        </w:r>
      </w:hyperlink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 и от 02.04.2020 </w:t>
      </w:r>
      <w:hyperlink r:id="rId27" w:history="1">
        <w:r w:rsidRPr="008C499C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N 239</w:t>
        </w:r>
      </w:hyperlink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 определено: за работниками сохраняется зарплата. Простой же означает остановку деятельности с уменьшением заработной платы сотрудника. Однако в нерабочие дни деятельность предприятия не предполагается, поэтому объявить простой, влекущий за собой уменьшение зарплаты, работодатель не может.</w:t>
      </w:r>
    </w:p>
    <w:p w14:paraId="19A06D84" w14:textId="77777777" w:rsidR="008C499C" w:rsidRPr="008C499C" w:rsidRDefault="008C499C" w:rsidP="008C499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>5. Применение электронного обучения и дистанционных образовательных технологий не снижает норму часов педагогической работы и не может являться основанием для уменьшения размера заработной платы, включая компенсационные и стимулирующие выплаты, в том числе при переводе педагогических работников на режим удаленной (дистанционной) работы.</w:t>
      </w:r>
    </w:p>
    <w:p w14:paraId="3A962A62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В случаях, когда педагогическому работнику не может обеспечиваться необходимая норма учебной (преподавательской) работы за ставку заработной платы, установленная в соответствии с </w:t>
      </w:r>
      <w:hyperlink r:id="rId28" w:history="1">
        <w:r w:rsidRPr="008C499C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приказом</w:t>
        </w:r>
      </w:hyperlink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 Министерства образования и науки Российской Федерации от 22 декабря 2014 г. N 1601 "О продолжительности рабочего времени (нормах часов педагогической работы за </w:t>
      </w:r>
      <w:r w:rsidRPr="008C499C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договоре", норма часов педагогической работы может выполняться путем осуществления иной работы, не подразумевающей контакта с обучающимися и их родителями (законными представителями) - методическая, организационная, научная, творческая, исследовательская.</w:t>
      </w:r>
    </w:p>
    <w:p w14:paraId="2DE4CBBE" w14:textId="77777777" w:rsidR="008C499C" w:rsidRPr="008C499C" w:rsidRDefault="008C499C" w:rsidP="008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В соответствии с </w:t>
      </w:r>
      <w:hyperlink r:id="rId29" w:history="1">
        <w:r w:rsidRPr="008C499C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Особенностями</w:t>
        </w:r>
      </w:hyperlink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 режима рабочего времени и времени отдыха педагогических и иных работников организаций, осуществляющих образовательную деятельность, утвержденных приказом Министерства образования и науки Российской Федерации от 11 мая 2016 г.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 (далее - Особенности),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являются рабочим временем педагогических и иных работников (</w:t>
      </w:r>
      <w:hyperlink r:id="rId30" w:history="1">
        <w:r w:rsidRPr="008C499C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пункт 5.1</w:t>
        </w:r>
      </w:hyperlink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 Особенностей), которые привлекаются к выполнению работ в порядке и на условиях, предусмотренных для режима рабочего времени работников организации в каникулярное время (</w:t>
      </w:r>
      <w:hyperlink r:id="rId31" w:history="1">
        <w:r w:rsidRPr="008C499C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пункт 5.2</w:t>
        </w:r>
      </w:hyperlink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 Особенностей). В соответствии с </w:t>
      </w:r>
      <w:hyperlink r:id="rId32" w:history="1">
        <w:r w:rsidRPr="008C499C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пунктами 4.1</w:t>
        </w:r>
      </w:hyperlink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hyperlink r:id="rId33" w:history="1">
        <w:r w:rsidRPr="008C499C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4.5</w:t>
        </w:r>
      </w:hyperlink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 Особенностей периоды каникулярного времени, установленные для обучающихся организации и не совпадающие для педагогических и иных работников с установленными им ежегодными оплачиваемыми отпусками являются для таких работников рабочим временем с оплатой труда в соответствии с законодательством Российской Федерации, в каникулярное время педагогические работники выполняют методическую и организационную работу, а также иные виды работы, предусмотренные </w:t>
      </w:r>
      <w:hyperlink r:id="rId34" w:history="1">
        <w:r w:rsidRPr="008C499C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пунктом 2.3</w:t>
        </w:r>
      </w:hyperlink>
      <w:r w:rsidRPr="008C499C">
        <w:rPr>
          <w:rFonts w:ascii="Times New Roman" w:hAnsi="Times New Roman" w:cs="Times New Roman"/>
          <w:i/>
          <w:iCs/>
          <w:sz w:val="28"/>
          <w:szCs w:val="28"/>
        </w:rPr>
        <w:t xml:space="preserve"> Особенностей, работники из числа учебно-вспомогательного и обслуживающего персонала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14:paraId="3D68FF35" w14:textId="77777777" w:rsidR="008C499C" w:rsidRPr="008C499C" w:rsidRDefault="008C499C" w:rsidP="008C499C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F1C3A6D" w14:textId="77777777" w:rsidR="008C499C" w:rsidRPr="008C499C" w:rsidRDefault="008C499C" w:rsidP="008C499C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bookmarkEnd w:id="0"/>
    <w:p w14:paraId="6398A472" w14:textId="77777777" w:rsidR="008C499C" w:rsidRPr="008C499C" w:rsidRDefault="008C499C" w:rsidP="00E341A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sectPr w:rsidR="008C499C" w:rsidRPr="008C49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AB"/>
    <w:rsid w:val="005110A4"/>
    <w:rsid w:val="005A575D"/>
    <w:rsid w:val="00672DF1"/>
    <w:rsid w:val="0089580A"/>
    <w:rsid w:val="008C499C"/>
    <w:rsid w:val="00BB1B60"/>
    <w:rsid w:val="00E3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3DE0"/>
  <w15:chartTrackingRefBased/>
  <w15:docId w15:val="{57FB724A-E248-461D-8983-A7032475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4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8C4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TitlePage">
    <w:name w:val="ConsPlusTitlePage"/>
    <w:rsid w:val="008C4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815471ECFD1F01813B7DBA3D8BD0723F5E4AB94588F8CA2822521C0E93DBC82F47B334D51EAD93D2524F873A22546AB8DB350607C8393Cq041D" TargetMode="External"/><Relationship Id="rId18" Type="http://schemas.openxmlformats.org/officeDocument/2006/relationships/hyperlink" Target="consultantplus://offline/ref=38815471ECFD1F01813B7DBA3D8BD0723F5E4AB94588F8CA2822521C0E93DBC82F47B334D51EAB9FD3524F873A22546AB8DB350607C8393Cq041D" TargetMode="External"/><Relationship Id="rId26" Type="http://schemas.openxmlformats.org/officeDocument/2006/relationships/hyperlink" Target="consultantplus://offline/ref=38815471ECFD1F01813B7DBA3D8BD0723F5F45BC4E89F8CA2822521C0E93DBC82F47B334D51EAD97D3524F873A22546AB8DB350607C8393Cq041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815471ECFD1F01813B7DBA3D8BD0723F5F45B1428EF8CA2822521C0E93DBC83D47EB38D41DB396D44719D67Cq747D" TargetMode="External"/><Relationship Id="rId34" Type="http://schemas.openxmlformats.org/officeDocument/2006/relationships/hyperlink" Target="consultantplus://offline/ref=38815471ECFD1F01813B7DBA3D8BD0723D5245B14F85F8CA2822521C0E93DBC82F47B334D51EAD94D7524F873A22546AB8DB350607C8393Cq041D" TargetMode="External"/><Relationship Id="rId7" Type="http://schemas.openxmlformats.org/officeDocument/2006/relationships/hyperlink" Target="consultantplus://offline/ref=38815471ECFD1F01813B7DBA3D8BD0723F5E4AB94588F8CA2822521C0E93DBC82F47B334D51FAA9EDC524F873A22546AB8DB350607C8393Cq041D" TargetMode="External"/><Relationship Id="rId12" Type="http://schemas.openxmlformats.org/officeDocument/2006/relationships/hyperlink" Target="consultantplus://offline/ref=38815471ECFD1F01813B7DBA3D8BD0723F5E4AB94588F8CA2822521C0E93DBC83D47EB38D41DB396D44719D67Cq747D" TargetMode="External"/><Relationship Id="rId17" Type="http://schemas.openxmlformats.org/officeDocument/2006/relationships/hyperlink" Target="consultantplus://offline/ref=38815471ECFD1F01813B7DBA3D8BD0723F5E4AB94588F8CA2822521C0E93DBC82F47B333D51DA6C3851D4EDB7F74476ABBDB36061BqC4AD" TargetMode="External"/><Relationship Id="rId25" Type="http://schemas.openxmlformats.org/officeDocument/2006/relationships/hyperlink" Target="consultantplus://offline/ref=38815471ECFD1F01813B7DBA3D8BD0723F5F44BA478BF8CA2822521C0E93DBC82F47B334D51EAD97D3524F873A22546AB8DB350607C8393Cq041D" TargetMode="External"/><Relationship Id="rId33" Type="http://schemas.openxmlformats.org/officeDocument/2006/relationships/hyperlink" Target="consultantplus://offline/ref=38815471ECFD1F01813B7DBA3D8BD0723D5245B14F85F8CA2822521C0E93DBC82F47B334D51EAD91D6524F873A22546AB8DB350607C8393Cq04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815471ECFD1F01813B7DBA3D8BD0723F5E4AB94588F8CA2822521C0E93DBC82F47B330D218A6C3851D4EDB7F74476ABBDB36061BqC4AD" TargetMode="External"/><Relationship Id="rId20" Type="http://schemas.openxmlformats.org/officeDocument/2006/relationships/hyperlink" Target="consultantplus://offline/ref=38815471ECFD1F01813B7DBA3D8BD0723F5E4AB94588F8CA2822521C0E93DBC82F47B331D017A6C3851D4EDB7F74476ABBDB36061BqC4AD" TargetMode="External"/><Relationship Id="rId29" Type="http://schemas.openxmlformats.org/officeDocument/2006/relationships/hyperlink" Target="consultantplus://offline/ref=38815471ECFD1F01813B7DBA3D8BD0723D5245B14F85F8CA2822521C0E93DBC82F47B334D51EAD96D5524F873A22546AB8DB350607C8393Cq04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815471ECFD1F01813B7DBA3D8BD0723F5E4AB94588F8CA2822521C0E93DBC82F47B334DD18A89C80085F8373765A75BAC52A0419C8q349D" TargetMode="External"/><Relationship Id="rId11" Type="http://schemas.openxmlformats.org/officeDocument/2006/relationships/hyperlink" Target="consultantplus://offline/ref=38815471ECFD1F01813B7DBA3D8BD0723F5E4AB94588F8CA2822521C0E93DBC82F47B334D51EAA93D1524F873A22546AB8DB350607C8393Cq041D" TargetMode="External"/><Relationship Id="rId24" Type="http://schemas.openxmlformats.org/officeDocument/2006/relationships/hyperlink" Target="consultantplus://offline/ref=38815471ECFD1F01813B7DBA3D8BD0723F5F45BC4E89F8CA2822521C0E93DBC82F47B334D51EAD97D3524F873A22546AB8DB350607C8393Cq041D" TargetMode="External"/><Relationship Id="rId32" Type="http://schemas.openxmlformats.org/officeDocument/2006/relationships/hyperlink" Target="consultantplus://offline/ref=38815471ECFD1F01813B7DBA3D8BD0723D5245B14F85F8CA2822521C0E93DBC82F47B334D51EAD92D2524F873A22546AB8DB350607C8393Cq041D" TargetMode="External"/><Relationship Id="rId5" Type="http://schemas.openxmlformats.org/officeDocument/2006/relationships/hyperlink" Target="consultantplus://offline/ref=38815471ECFD1F01813B7DBA3D8BD0723F5E4AB94588F8CA2822521C0E93DBC82F47B334DD1BA99C80085F8373765A75BAC52A0419C8q349D" TargetMode="External"/><Relationship Id="rId15" Type="http://schemas.openxmlformats.org/officeDocument/2006/relationships/hyperlink" Target="consultantplus://offline/ref=38815471ECFD1F01813B7DBA3D8BD0723F5E4AB94588F8CA2822521C0E93DBC82F47B331D117A6C3851D4EDB7F74476ABBDB36061BqC4AD" TargetMode="External"/><Relationship Id="rId23" Type="http://schemas.openxmlformats.org/officeDocument/2006/relationships/hyperlink" Target="consultantplus://offline/ref=38815471ECFD1F01813B7DBA3D8BD0723F5E4AB94588F8CA2822521C0E93DBC82F47B334D51FAA94D0524F873A22546AB8DB350607C8393Cq041D" TargetMode="External"/><Relationship Id="rId28" Type="http://schemas.openxmlformats.org/officeDocument/2006/relationships/hyperlink" Target="consultantplus://offline/ref=38815471ECFD1F01813B7DBA3D8BD0723F5948B9468EF8CA2822521C0E93DBC82F47B334D51EAD96D6524F873A22546AB8DB350607C8393Cq041D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8815471ECFD1F01813B7DBA3D8BD0723F5E4AB94588F8CA2822521C0E93DBC82F47B334D51EAA94DD524F873A22546AB8DB350607C8393Cq041D" TargetMode="External"/><Relationship Id="rId19" Type="http://schemas.openxmlformats.org/officeDocument/2006/relationships/hyperlink" Target="consultantplus://offline/ref=38815471ECFD1F01813B7DBA3D8BD0723F5E4AB94588F8CA2822521C0E93DBC83D47EB38D41DB396D44719D67Cq747D" TargetMode="External"/><Relationship Id="rId31" Type="http://schemas.openxmlformats.org/officeDocument/2006/relationships/hyperlink" Target="consultantplus://offline/ref=38815471ECFD1F01813B7DBA3D8BD0723D5245B14F85F8CA2822521C0E93DBC82F47B334D51EAD91D3524F873A22546AB8DB350607C8393Cq041D" TargetMode="External"/><Relationship Id="rId4" Type="http://schemas.openxmlformats.org/officeDocument/2006/relationships/hyperlink" Target="consultantplus://offline/ref=38815471ECFD1F01813B7DBA3D8BD0723F5E4AB94588F8CA2822521C0E93DBC83D47EB38D41DB396D44719D67Cq747D" TargetMode="External"/><Relationship Id="rId9" Type="http://schemas.openxmlformats.org/officeDocument/2006/relationships/hyperlink" Target="consultantplus://offline/ref=38815471ECFD1F01813B7DBA3D8BD0723F5E4AB94588F8CA2822521C0E93DBC82F47B334D51EAA93DC524F873A22546AB8DB350607C8393Cq041D" TargetMode="External"/><Relationship Id="rId14" Type="http://schemas.openxmlformats.org/officeDocument/2006/relationships/hyperlink" Target="consultantplus://offline/ref=38815471ECFD1F01813B7DBA3D8BD0723F5E4AB94588F8CA2822521C0E93DBC82F47B336D317A6C3851D4EDB7F74476ABBDB36061BqC4AD" TargetMode="External"/><Relationship Id="rId22" Type="http://schemas.openxmlformats.org/officeDocument/2006/relationships/hyperlink" Target="consultantplus://offline/ref=38815471ECFD1F01813B7DBA3D8BD0723F5E4AB94588F8CA2822521C0E93DBC82F47B334D51FAA95D6524F873A22546AB8DB350607C8393Cq041D" TargetMode="External"/><Relationship Id="rId27" Type="http://schemas.openxmlformats.org/officeDocument/2006/relationships/hyperlink" Target="consultantplus://offline/ref=38815471ECFD1F01813B7DBA3D8BD0723F5F44BA478BF8CA2822521C0E93DBC82F47B334D51EAD97D3524F873A22546AB8DB350607C8393Cq041D" TargetMode="External"/><Relationship Id="rId30" Type="http://schemas.openxmlformats.org/officeDocument/2006/relationships/hyperlink" Target="consultantplus://offline/ref=38815471ECFD1F01813B7DBA3D8BD0723D5245B14F85F8CA2822521C0E93DBC82F47B334D51EAD91D2524F873A22546AB8DB350607C8393Cq041D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38815471ECFD1F01813B7DBA3D8BD0723F5E4AB94588F8CA2822521C0E93DBC82F47B330DD1DA6C3851D4EDB7F74476ABBDB36061BqC4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2020-09-07T07:21:00Z</dcterms:created>
  <dcterms:modified xsi:type="dcterms:W3CDTF">2020-10-13T08:27:00Z</dcterms:modified>
</cp:coreProperties>
</file>